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  <w:lang w:val="sr-Cyrl-BA"/>
        </w:rPr>
      </w:pPr>
      <w:r>
        <w:rPr>
          <w:rFonts w:ascii="Cambria" w:hAnsi="Cambria"/>
          <w:b/>
          <w:sz w:val="32"/>
          <w:szCs w:val="32"/>
        </w:rPr>
        <w:tab/>
      </w:r>
      <w:r>
        <w:rPr>
          <w:rFonts w:ascii="Cambria" w:hAnsi="Cambria"/>
          <w:b/>
          <w:sz w:val="32"/>
          <w:szCs w:val="32"/>
          <w:lang w:val="sr-Cyrl-BA"/>
        </w:rPr>
        <w:t xml:space="preserve"> </w:t>
      </w:r>
      <w:r>
        <w:rPr>
          <w:rFonts w:ascii="Cambria" w:hAnsi="Cambria"/>
          <w:b/>
          <w:sz w:val="32"/>
          <w:szCs w:val="32"/>
          <w:lang w:val="sr-Cyrl-BA"/>
        </w:rPr>
        <w:tab/>
      </w:r>
      <w:r>
        <w:rPr>
          <w:rFonts w:ascii="Cambria" w:hAnsi="Cambria"/>
          <w:b/>
          <w:sz w:val="32"/>
          <w:szCs w:val="32"/>
          <w:lang w:val="sr-Cyrl-BA"/>
        </w:rPr>
        <w:tab/>
      </w:r>
      <w:r>
        <w:rPr>
          <w:rFonts w:ascii="Cambria" w:hAnsi="Cambria"/>
          <w:b/>
          <w:sz w:val="32"/>
          <w:szCs w:val="32"/>
          <w:lang w:val="sr-Cyrl-BA"/>
        </w:rPr>
        <w:tab/>
      </w:r>
      <w:r>
        <w:rPr>
          <w:rFonts w:ascii="Cambria" w:hAnsi="Cambria"/>
          <w:b/>
          <w:sz w:val="32"/>
          <w:szCs w:val="32"/>
          <w:lang w:val="sr-Cyrl-BA"/>
        </w:rPr>
        <w:tab/>
      </w:r>
      <w:r w:rsidR="004B06C2">
        <w:rPr>
          <w:rFonts w:ascii="Cambria" w:hAnsi="Cambria"/>
          <w:sz w:val="26"/>
          <w:szCs w:val="26"/>
          <w:lang w:val="sr-Cyrl-BA"/>
        </w:rPr>
        <w:t>Prilog</w:t>
      </w:r>
      <w:r w:rsidRPr="00792A2B">
        <w:rPr>
          <w:rFonts w:ascii="Cambria" w:hAnsi="Cambria"/>
          <w:sz w:val="26"/>
          <w:szCs w:val="26"/>
          <w:lang w:val="sr-Cyrl-BA"/>
        </w:rPr>
        <w:t xml:space="preserve"> 4</w:t>
      </w: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97267B" w:rsidRDefault="0097267B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97267B" w:rsidRPr="00792A2B" w:rsidRDefault="0097267B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4B06C2" w:rsidP="00737407">
      <w:pPr>
        <w:pStyle w:val="Header"/>
        <w:jc w:val="center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PREGLED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UČEŠĆA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PREDSTAVNIKA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REPUBLIČKIH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ORGANA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UPRAVE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NA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OBUKAMA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</w:p>
    <w:p w:rsidR="00737407" w:rsidRPr="00792A2B" w:rsidRDefault="004B06C2" w:rsidP="00737407">
      <w:pPr>
        <w:pStyle w:val="Header"/>
        <w:jc w:val="center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U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OBLASTI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EVROPSKIH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INTEGRACIJA</w:t>
      </w:r>
      <w:r w:rsidR="00737407" w:rsidRPr="00792A2B">
        <w:rPr>
          <w:rFonts w:ascii="Cambria" w:hAnsi="Cambria"/>
          <w:sz w:val="26"/>
          <w:szCs w:val="26"/>
        </w:rPr>
        <w:t xml:space="preserve"> </w:t>
      </w:r>
    </w:p>
    <w:p w:rsidR="00737407" w:rsidRPr="00792A2B" w:rsidRDefault="004B06C2" w:rsidP="00737407">
      <w:pPr>
        <w:pStyle w:val="Header"/>
        <w:jc w:val="center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U</w:t>
      </w:r>
      <w:r w:rsidR="00737407" w:rsidRPr="00792A2B">
        <w:rPr>
          <w:rFonts w:ascii="Cambria" w:hAnsi="Cambria"/>
          <w:sz w:val="26"/>
          <w:szCs w:val="26"/>
        </w:rPr>
        <w:t xml:space="preserve"> 2024. </w:t>
      </w:r>
      <w:r>
        <w:rPr>
          <w:rFonts w:ascii="Cambria" w:hAnsi="Cambria"/>
          <w:sz w:val="26"/>
          <w:szCs w:val="26"/>
        </w:rPr>
        <w:t>GODINI</w:t>
      </w:r>
    </w:p>
    <w:p w:rsidR="00737407" w:rsidRPr="00792A2B" w:rsidRDefault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  <w:bookmarkStart w:id="0" w:name="_GoBack"/>
      <w:bookmarkEnd w:id="0"/>
    </w:p>
    <w:p w:rsidR="00737407" w:rsidRPr="00792A2B" w:rsidRDefault="00737407" w:rsidP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</w:p>
    <w:p w:rsidR="00B207F4" w:rsidRPr="00792A2B" w:rsidRDefault="004B06C2" w:rsidP="004B06C2">
      <w:pPr>
        <w:jc w:val="center"/>
        <w:rPr>
          <w:rFonts w:ascii="Cambria" w:hAnsi="Cambria"/>
          <w:sz w:val="26"/>
          <w:szCs w:val="26"/>
          <w:lang w:val="sr-Cyrl-BA"/>
        </w:rPr>
      </w:pPr>
      <w:r>
        <w:rPr>
          <w:rFonts w:ascii="Cambria" w:hAnsi="Cambria"/>
          <w:sz w:val="26"/>
          <w:szCs w:val="26"/>
          <w:lang w:val="sr-Cyrl-BA"/>
        </w:rPr>
        <w:t>Januar</w:t>
      </w:r>
      <w:r w:rsidR="00737407" w:rsidRPr="00792A2B">
        <w:rPr>
          <w:rFonts w:ascii="Cambria" w:hAnsi="Cambria"/>
          <w:sz w:val="26"/>
          <w:szCs w:val="26"/>
          <w:lang w:val="sr-Cyrl-BA"/>
        </w:rPr>
        <w:t xml:space="preserve"> 2025. </w:t>
      </w:r>
      <w:r>
        <w:rPr>
          <w:rFonts w:ascii="Cambria" w:hAnsi="Cambria"/>
          <w:sz w:val="26"/>
          <w:szCs w:val="26"/>
          <w:lang w:val="sr-Cyrl-BA"/>
        </w:rPr>
        <w:t>godine</w:t>
      </w:r>
    </w:p>
    <w:p w:rsidR="008D7E67" w:rsidRDefault="008D7E67" w:rsidP="00737407">
      <w:pPr>
        <w:tabs>
          <w:tab w:val="left" w:pos="5773"/>
        </w:tabs>
        <w:rPr>
          <w:rFonts w:ascii="Cambria" w:hAnsi="Cambria"/>
          <w:lang w:val="sr-Cyrl-BA"/>
        </w:rPr>
        <w:sectPr w:rsidR="008D7E67" w:rsidSect="00737407">
          <w:footerReference w:type="default" r:id="rId7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4034" w:type="dxa"/>
        <w:tblInd w:w="-572" w:type="dxa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993"/>
        <w:gridCol w:w="2299"/>
        <w:gridCol w:w="5948"/>
        <w:gridCol w:w="19"/>
        <w:gridCol w:w="2100"/>
        <w:gridCol w:w="14"/>
        <w:gridCol w:w="2661"/>
      </w:tblGrid>
      <w:tr w:rsidR="00737407" w:rsidRPr="00917C48" w:rsidTr="008D15C6">
        <w:trPr>
          <w:tblHeader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147D88" w:rsidRDefault="004B06C2" w:rsidP="008D7E67">
            <w:pPr>
              <w:jc w:val="center"/>
              <w:rPr>
                <w:rFonts w:ascii="Cambria" w:hAnsi="Cambria"/>
                <w:b/>
                <w:color w:val="2F5496" w:themeColor="accent5" w:themeShade="BF"/>
                <w:lang w:val="sr-Cyrl-BA"/>
              </w:rPr>
            </w:pPr>
            <w:r>
              <w:rPr>
                <w:rFonts w:ascii="Cambria" w:hAnsi="Cambria"/>
                <w:b/>
                <w:color w:val="2F5496" w:themeColor="accent5" w:themeShade="BF"/>
                <w:lang w:val="sr-Cyrl-BA"/>
              </w:rPr>
              <w:lastRenderedPageBreak/>
              <w:t>R</w:t>
            </w:r>
            <w:r w:rsidR="00737407">
              <w:rPr>
                <w:rFonts w:ascii="Cambria" w:hAnsi="Cambria"/>
                <w:b/>
                <w:color w:val="2F5496" w:themeColor="accent5" w:themeShade="BF"/>
                <w:lang w:val="sr-Cyrl-BA"/>
              </w:rPr>
              <w:t>.</w:t>
            </w:r>
            <w:r>
              <w:rPr>
                <w:rFonts w:ascii="Cambria" w:hAnsi="Cambria"/>
                <w:b/>
                <w:color w:val="2F5496" w:themeColor="accent5" w:themeShade="BF"/>
                <w:lang w:val="sr-Cyrl-BA"/>
              </w:rPr>
              <w:t>BR</w:t>
            </w:r>
            <w:r w:rsidR="00737407">
              <w:rPr>
                <w:rFonts w:ascii="Cambria" w:hAnsi="Cambria"/>
                <w:b/>
                <w:color w:val="2F5496" w:themeColor="accent5" w:themeShade="BF"/>
                <w:lang w:val="sr-Cyrl-BA"/>
              </w:rPr>
              <w:t>.</w:t>
            </w: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917C48" w:rsidRDefault="004B06C2" w:rsidP="008D7E67">
            <w:pPr>
              <w:jc w:val="center"/>
              <w:rPr>
                <w:rFonts w:ascii="Cambria" w:hAnsi="Cambria"/>
                <w:b/>
                <w:color w:val="2F5496" w:themeColor="accent5" w:themeShade="BF"/>
                <w:lang w:val="sr-Cyrl-BA"/>
              </w:rPr>
            </w:pPr>
            <w:r>
              <w:rPr>
                <w:rFonts w:ascii="Cambria" w:hAnsi="Cambria"/>
                <w:b/>
                <w:color w:val="2F5496" w:themeColor="accent5" w:themeShade="BF"/>
                <w:lang w:val="sr-Cyrl-BA"/>
              </w:rPr>
              <w:t>ORGANIZATOR</w:t>
            </w:r>
          </w:p>
        </w:tc>
        <w:tc>
          <w:tcPr>
            <w:tcW w:w="5967" w:type="dxa"/>
            <w:gridSpan w:val="2"/>
            <w:shd w:val="clear" w:color="auto" w:fill="BDD6EE" w:themeFill="accent1" w:themeFillTint="66"/>
            <w:vAlign w:val="center"/>
          </w:tcPr>
          <w:p w:rsidR="00737407" w:rsidRPr="00917C48" w:rsidRDefault="004B06C2" w:rsidP="008D7E67">
            <w:pPr>
              <w:jc w:val="center"/>
              <w:rPr>
                <w:rFonts w:ascii="Cambria" w:hAnsi="Cambria"/>
                <w:b/>
                <w:color w:val="2F5496" w:themeColor="accent5" w:themeShade="BF"/>
                <w:lang w:val="sr-Cyrl-RS"/>
              </w:rPr>
            </w:pPr>
            <w:r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>NAZIV</w:t>
            </w:r>
            <w:r w:rsidR="00737407" w:rsidRPr="00917C48"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 xml:space="preserve"> </w:t>
            </w:r>
            <w:r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>DOGAĐAJA</w:t>
            </w:r>
          </w:p>
        </w:tc>
        <w:tc>
          <w:tcPr>
            <w:tcW w:w="2114" w:type="dxa"/>
            <w:gridSpan w:val="2"/>
            <w:shd w:val="clear" w:color="auto" w:fill="BDD6EE" w:themeFill="accent1" w:themeFillTint="66"/>
            <w:vAlign w:val="center"/>
          </w:tcPr>
          <w:p w:rsidR="00737407" w:rsidRPr="00917C48" w:rsidRDefault="004B06C2" w:rsidP="008D7E67">
            <w:pPr>
              <w:jc w:val="center"/>
              <w:rPr>
                <w:rFonts w:ascii="Cambria" w:hAnsi="Cambria"/>
                <w:b/>
                <w:color w:val="2F5496" w:themeColor="accent5" w:themeShade="BF"/>
                <w:lang w:val="sr-Cyrl-RS"/>
              </w:rPr>
            </w:pPr>
            <w:r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>MJESTO</w:t>
            </w:r>
            <w:r w:rsidR="00737407" w:rsidRPr="00917C48"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 xml:space="preserve"> </w:t>
            </w:r>
            <w:r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>I</w:t>
            </w:r>
            <w:r w:rsidR="00737407" w:rsidRPr="00917C48"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 xml:space="preserve"> </w:t>
            </w:r>
            <w:r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>DATUM</w:t>
            </w:r>
            <w:r w:rsidR="00737407" w:rsidRPr="00917C48"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 xml:space="preserve"> </w:t>
            </w:r>
            <w:r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>ODRŽAVANјA</w:t>
            </w:r>
          </w:p>
        </w:tc>
        <w:tc>
          <w:tcPr>
            <w:tcW w:w="2661" w:type="dxa"/>
            <w:shd w:val="clear" w:color="auto" w:fill="BDD6EE" w:themeFill="accent1" w:themeFillTint="66"/>
            <w:vAlign w:val="center"/>
          </w:tcPr>
          <w:p w:rsidR="00737407" w:rsidRPr="00917C48" w:rsidRDefault="004B06C2" w:rsidP="008D7E67">
            <w:pPr>
              <w:jc w:val="center"/>
              <w:rPr>
                <w:rFonts w:ascii="Cambria" w:hAnsi="Cambria"/>
                <w:b/>
                <w:color w:val="2F5496" w:themeColor="accent5" w:themeShade="BF"/>
                <w:lang w:val="sr-Cyrl-RS"/>
              </w:rPr>
            </w:pPr>
            <w:r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>KORISNIK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58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bCs/>
                <w:lang w:val="sr-Cyrl-BA"/>
              </w:rPr>
              <w:t xml:space="preserve">Twinning </w:t>
            </w:r>
            <w:r w:rsidR="004B06C2">
              <w:rPr>
                <w:rFonts w:cstheme="minorHAnsi"/>
                <w:bCs/>
                <w:lang w:val="sr-Cyrl-BA"/>
              </w:rPr>
              <w:t>projekat</w:t>
            </w:r>
            <w:r w:rsidRPr="00BC58EB">
              <w:rPr>
                <w:rFonts w:cstheme="minorHAnsi"/>
                <w:bCs/>
                <w:lang w:val="sr-Cyrl-BA"/>
              </w:rPr>
              <w:t xml:space="preserve"> IPA 2018 EU4PHYTO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Radionice</w:t>
            </w:r>
          </w:p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Sprovedbena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regulativa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Komisije</w:t>
            </w:r>
            <w:r w:rsidRPr="00BC58EB">
              <w:rPr>
                <w:rFonts w:cstheme="minorHAnsi"/>
                <w:lang w:val="sr-Cyrl-BA"/>
              </w:rPr>
              <w:t xml:space="preserve"> (</w:t>
            </w:r>
            <w:r w:rsidR="004B06C2">
              <w:rPr>
                <w:rFonts w:cstheme="minorHAnsi"/>
                <w:lang w:val="sr-Cyrl-BA"/>
              </w:rPr>
              <w:t>EU</w:t>
            </w:r>
            <w:r w:rsidRPr="00BC58EB">
              <w:rPr>
                <w:rFonts w:cstheme="minorHAnsi"/>
                <w:lang w:val="sr-Cyrl-BA"/>
              </w:rPr>
              <w:t xml:space="preserve">) </w:t>
            </w:r>
            <w:r w:rsidR="004B06C2">
              <w:rPr>
                <w:rFonts w:cstheme="minorHAnsi"/>
                <w:lang w:val="sr-Cyrl-BA"/>
              </w:rPr>
              <w:t>br</w:t>
            </w:r>
            <w:r w:rsidRPr="00BC58EB">
              <w:rPr>
                <w:rFonts w:cstheme="minorHAnsi"/>
                <w:lang w:val="sr-Cyrl-BA"/>
              </w:rPr>
              <w:t xml:space="preserve">. 2019/2072 - </w:t>
            </w:r>
            <w:r w:rsidR="004B06C2">
              <w:rPr>
                <w:rFonts w:cstheme="minorHAnsi"/>
                <w:lang w:val="sr-Cyrl-BA"/>
              </w:rPr>
              <w:t>Analiza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rizika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od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prioritetnih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štetnih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organizama</w:t>
            </w:r>
            <w:r>
              <w:rPr>
                <w:rFonts w:cstheme="minorHAnsi"/>
                <w:lang w:val="sr-Cyrl-BA"/>
              </w:rPr>
              <w:t>“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Standardne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operativne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procedure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uvoz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minimalni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zahtevi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službene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kontrole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graničnim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prelazima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Sarajevo</w:t>
            </w:r>
            <w:r w:rsidR="00737407" w:rsidRPr="00BC58EB">
              <w:rPr>
                <w:rFonts w:cstheme="minorHAnsi"/>
                <w:noProof/>
                <w:lang w:val="sr-Cyrl-BA"/>
              </w:rPr>
              <w:t xml:space="preserve">, 15. </w:t>
            </w:r>
            <w:r>
              <w:rPr>
                <w:rFonts w:cstheme="minorHAnsi"/>
                <w:noProof/>
                <w:lang w:val="sr-Cyrl-BA"/>
              </w:rPr>
              <w:t>januar</w:t>
            </w:r>
            <w:r w:rsidR="00737407" w:rsidRPr="00BC58EB">
              <w:rPr>
                <w:rFonts w:cstheme="minorHAnsi"/>
                <w:noProof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</w:p>
          <w:p w:rsidR="00737407" w:rsidRPr="00BC58EB" w:rsidRDefault="004B06C2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Banja</w:t>
            </w:r>
            <w:r w:rsidR="00737407" w:rsidRPr="00BC58EB">
              <w:rPr>
                <w:rFonts w:cstheme="minorHAnsi"/>
                <w:noProof/>
                <w:lang w:val="sr-Cyrl-BA"/>
              </w:rPr>
              <w:t xml:space="preserve"> </w:t>
            </w:r>
            <w:r>
              <w:rPr>
                <w:rFonts w:cstheme="minorHAnsi"/>
                <w:noProof/>
                <w:lang w:val="sr-Cyrl-BA"/>
              </w:rPr>
              <w:t>Luka</w:t>
            </w:r>
            <w:r w:rsidR="00737407" w:rsidRPr="00BC58EB">
              <w:rPr>
                <w:rFonts w:cstheme="minorHAnsi"/>
                <w:noProof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 xml:space="preserve">16-17. </w:t>
            </w:r>
            <w:r w:rsidR="004B06C2">
              <w:rPr>
                <w:rFonts w:cstheme="minorHAnsi"/>
                <w:noProof/>
                <w:lang w:val="sr-Cyrl-BA"/>
              </w:rPr>
              <w:t>januar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9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Twinning </w:t>
            </w:r>
            <w:r w:rsidR="004B06C2">
              <w:rPr>
                <w:rFonts w:cstheme="minorHAnsi"/>
                <w:lang w:val="sr-Cyrl-BA"/>
              </w:rPr>
              <w:t>projekat</w:t>
            </w:r>
            <w:r w:rsidRPr="00BC58EB">
              <w:rPr>
                <w:rFonts w:cstheme="minorHAnsi"/>
                <w:lang w:val="sr-Cyrl-BA"/>
              </w:rPr>
              <w:t xml:space="preserve"> IPA 2018 EU4PHYTO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izrada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smjernica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sadni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materijal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inspekciju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nekarantinskih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štetnih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organizama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sistemu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samokontrole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specijalizovanih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subjekata</w:t>
            </w:r>
            <w:r w:rsidR="00737407" w:rsidRPr="00BC58EB">
              <w:rPr>
                <w:rFonts w:cstheme="minorHAnsi"/>
                <w:lang w:val="sr-Cyrl-BA"/>
              </w:rPr>
              <w:t>”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23-24. </w:t>
            </w:r>
            <w:r w:rsidR="004B06C2">
              <w:rPr>
                <w:rFonts w:cstheme="minorHAnsi"/>
                <w:lang w:val="sr-Cyrl-BA"/>
              </w:rPr>
              <w:t>januar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bCs/>
                <w:iCs/>
                <w:lang w:val="sr-Cyrl-BA"/>
              </w:rPr>
              <w:t>Projekat</w:t>
            </w:r>
            <w:r w:rsidR="00737407"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>
              <w:rPr>
                <w:rFonts w:cstheme="minorHAnsi"/>
                <w:bCs/>
                <w:iCs/>
                <w:lang w:val="sr-Cyrl-BA"/>
              </w:rPr>
              <w:t>podrške</w:t>
            </w:r>
            <w:r w:rsidR="00737407"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>
              <w:rPr>
                <w:rFonts w:cstheme="minorHAnsi"/>
                <w:bCs/>
                <w:iCs/>
                <w:lang w:val="sr-Cyrl-BA"/>
              </w:rPr>
              <w:t>programu</w:t>
            </w:r>
            <w:r w:rsidR="00737407"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>
              <w:rPr>
                <w:rFonts w:cstheme="minorHAnsi"/>
                <w:bCs/>
                <w:iCs/>
                <w:lang w:val="sr-Cyrl-BA"/>
              </w:rPr>
              <w:t>ekonomskih</w:t>
            </w:r>
            <w:r w:rsidR="00737407"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>
              <w:rPr>
                <w:rFonts w:cstheme="minorHAnsi"/>
                <w:bCs/>
                <w:iCs/>
                <w:lang w:val="sr-Cyrl-BA"/>
              </w:rPr>
              <w:t>reformi</w:t>
            </w:r>
            <w:r w:rsidR="00737407" w:rsidRPr="00BC58EB">
              <w:rPr>
                <w:rFonts w:cstheme="minorHAnsi"/>
                <w:bCs/>
                <w:iCs/>
                <w:lang w:val="sr-Cyrl-BA"/>
              </w:rPr>
              <w:t xml:space="preserve"> IPA 2018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naučenim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lekcijama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planiranju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2024. </w:t>
            </w:r>
            <w:r>
              <w:rPr>
                <w:rFonts w:cstheme="minorHAnsi"/>
                <w:lang w:val="sr-Cyrl-BA"/>
              </w:rPr>
              <w:t>godinu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Kreševo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30. </w:t>
            </w:r>
            <w:r w:rsidR="004B06C2">
              <w:rPr>
                <w:rFonts w:cstheme="minorHAnsi"/>
                <w:lang w:val="sr-Cyrl-BA"/>
              </w:rPr>
              <w:t>januar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podrška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zakonodavstvu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državnoj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pomoći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BiH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Seminar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Pravila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državnoj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pomoći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kontekstu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integracija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31. </w:t>
            </w:r>
            <w:r w:rsidR="004B06C2">
              <w:rPr>
                <w:rFonts w:cstheme="minorHAnsi"/>
                <w:lang w:val="sr-Cyrl-BA"/>
              </w:rPr>
              <w:t>januar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 xml:space="preserve">Mercator Ocean International, ECMWF, EUMETSAT </w:t>
            </w:r>
            <w:r w:rsidR="004B06C2">
              <w:rPr>
                <w:rFonts w:cstheme="minorHAnsi"/>
                <w:color w:val="000000"/>
                <w:lang w:val="sr-Cyrl-BA"/>
              </w:rPr>
              <w:t>i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EEA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Nadzor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upotrebe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zemlјišta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 xml:space="preserve">1-2. </w:t>
            </w:r>
            <w:r w:rsidR="004B06C2">
              <w:rPr>
                <w:rFonts w:cstheme="minorHAnsi"/>
                <w:color w:val="000000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MPŠV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BTSF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 w:rsidRPr="00BC58EB">
              <w:rPr>
                <w:rFonts w:cstheme="minorHAnsi"/>
                <w:bCs/>
                <w:lang w:val="sr-Cyrl-BA"/>
              </w:rPr>
              <w:t xml:space="preserve">IPPO </w:t>
            </w:r>
            <w:r w:rsidR="004B06C2">
              <w:rPr>
                <w:rFonts w:cstheme="minorHAnsi"/>
                <w:bCs/>
                <w:lang w:val="sr-Cyrl-BA"/>
              </w:rPr>
              <w:t>i</w:t>
            </w:r>
            <w:r w:rsidRPr="00BC58EB">
              <w:rPr>
                <w:rFonts w:cstheme="minorHAnsi"/>
                <w:bCs/>
                <w:lang w:val="sr-Cyrl-BA"/>
              </w:rPr>
              <w:t xml:space="preserve"> EPPO </w:t>
            </w:r>
            <w:r w:rsidR="004B06C2">
              <w:rPr>
                <w:rFonts w:cstheme="minorHAnsi"/>
                <w:bCs/>
                <w:lang w:val="sr-Cyrl-BA"/>
              </w:rPr>
              <w:t>standarda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u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oblasti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zdravstvene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zaštite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bilјa</w:t>
            </w:r>
            <w:r w:rsidRPr="00BC58EB">
              <w:rPr>
                <w:rFonts w:cstheme="minorHAnsi"/>
                <w:bCs/>
                <w:lang w:val="sr-Cyrl-BA"/>
              </w:rPr>
              <w:t xml:space="preserve"> – </w:t>
            </w:r>
            <w:r w:rsidR="004B06C2">
              <w:rPr>
                <w:rFonts w:cstheme="minorHAnsi"/>
                <w:bCs/>
                <w:lang w:val="sr-Cyrl-BA"/>
              </w:rPr>
              <w:t>studijska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poseta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Napulј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F717F4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29. </w:t>
            </w:r>
            <w:r w:rsidR="004B06C2">
              <w:rPr>
                <w:rFonts w:cstheme="minorHAnsi"/>
                <w:lang w:val="sr-Cyrl-BA"/>
              </w:rPr>
              <w:t>januar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F717F4">
              <w:rPr>
                <w:rFonts w:cstheme="minorHAnsi"/>
                <w:lang w:val="sr-Cyrl-BA"/>
              </w:rPr>
              <w:t>-</w:t>
            </w:r>
            <w:r w:rsidRPr="00BC58EB">
              <w:rPr>
                <w:rFonts w:cstheme="minorHAnsi"/>
                <w:lang w:val="sr-Cyrl-BA"/>
              </w:rPr>
              <w:t xml:space="preserve"> 2. </w:t>
            </w:r>
            <w:r w:rsidR="004B06C2">
              <w:rPr>
                <w:rFonts w:cstheme="minorHAnsi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SIGMA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Procjena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stanja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javnoj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upravu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2024. </w:t>
            </w:r>
            <w:r w:rsidR="004B06C2">
              <w:rPr>
                <w:rFonts w:cstheme="minorHAnsi"/>
                <w:lang w:val="sr-Cyrl-BA"/>
              </w:rPr>
              <w:t>godinu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6. </w:t>
            </w:r>
            <w:r w:rsidR="004B06C2">
              <w:rPr>
                <w:rFonts w:cstheme="minorHAnsi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RUGIP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019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podršku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djelotvornom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sprovođenju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Direktive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smanjenju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koštanja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širokopojasnog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interneta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EECC </w:t>
            </w:r>
            <w:r>
              <w:rPr>
                <w:rFonts w:cstheme="minorHAnsi"/>
                <w:lang w:val="sr-Cyrl-BA"/>
              </w:rPr>
              <w:t>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Zapadnom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Balkanu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Tirana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6-7. </w:t>
            </w:r>
            <w:r w:rsidR="004B06C2">
              <w:rPr>
                <w:rFonts w:cstheme="minorHAnsi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MSV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ReSPA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Borba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protiv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novca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finansiranja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terorizma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6-7. </w:t>
            </w:r>
            <w:r w:rsidR="004B06C2">
              <w:rPr>
                <w:rFonts w:cstheme="minorHAnsi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RUGIP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844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Višekorisnička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i/>
                <w:lang w:val="sr-Cyrl-BA"/>
              </w:rPr>
            </w:pPr>
            <w:r>
              <w:rPr>
                <w:rFonts w:cstheme="minorHAnsi"/>
                <w:i/>
                <w:lang w:val="sr-Cyrl-BA"/>
              </w:rPr>
              <w:t>Novi</w:t>
            </w:r>
            <w:r w:rsidR="00737407" w:rsidRPr="00BC58EB">
              <w:rPr>
                <w:rFonts w:cstheme="minorHAnsi"/>
                <w:i/>
                <w:lang w:val="sr-Cyrl-BA"/>
              </w:rPr>
              <w:t xml:space="preserve"> </w:t>
            </w:r>
            <w:r>
              <w:rPr>
                <w:rFonts w:cstheme="minorHAnsi"/>
                <w:i/>
                <w:lang w:val="sr-Cyrl-BA"/>
              </w:rPr>
              <w:t>plan</w:t>
            </w:r>
            <w:r w:rsidR="00737407" w:rsidRPr="00BC58EB">
              <w:rPr>
                <w:rFonts w:cstheme="minorHAnsi"/>
                <w:i/>
                <w:lang w:val="sr-Cyrl-BA"/>
              </w:rPr>
              <w:t xml:space="preserve"> </w:t>
            </w:r>
            <w:r>
              <w:rPr>
                <w:rFonts w:cstheme="minorHAnsi"/>
                <w:i/>
                <w:lang w:val="sr-Cyrl-BA"/>
              </w:rPr>
              <w:t>rasta</w:t>
            </w:r>
            <w:r w:rsidR="00737407" w:rsidRPr="00BC58EB">
              <w:rPr>
                <w:rFonts w:cstheme="minorHAnsi"/>
                <w:i/>
                <w:lang w:val="sr-Cyrl-BA"/>
              </w:rPr>
              <w:t xml:space="preserve"> </w:t>
            </w:r>
            <w:r>
              <w:rPr>
                <w:rFonts w:cstheme="minorHAnsi"/>
                <w:i/>
                <w:lang w:val="sr-Cyrl-BA"/>
              </w:rPr>
              <w:t>za</w:t>
            </w:r>
            <w:r w:rsidR="00737407" w:rsidRPr="00BC58EB">
              <w:rPr>
                <w:rFonts w:cstheme="minorHAnsi"/>
                <w:i/>
                <w:lang w:val="sr-Cyrl-BA"/>
              </w:rPr>
              <w:t xml:space="preserve"> </w:t>
            </w:r>
            <w:r>
              <w:rPr>
                <w:rFonts w:cstheme="minorHAnsi"/>
                <w:i/>
                <w:lang w:val="sr-Cyrl-BA"/>
              </w:rPr>
              <w:t>Zapadni</w:t>
            </w:r>
            <w:r w:rsidR="00737407" w:rsidRPr="00BC58EB">
              <w:rPr>
                <w:rFonts w:cstheme="minorHAnsi"/>
                <w:i/>
                <w:lang w:val="sr-Cyrl-BA"/>
              </w:rPr>
              <w:t xml:space="preserve"> </w:t>
            </w:r>
            <w:r>
              <w:rPr>
                <w:rFonts w:cstheme="minorHAnsi"/>
                <w:i/>
                <w:lang w:val="sr-Cyrl-BA"/>
              </w:rPr>
              <w:t>Balkan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Brisel</w:t>
            </w:r>
            <w:r w:rsidR="00737407" w:rsidRPr="00BC58EB">
              <w:rPr>
                <w:rFonts w:cstheme="minorHAnsi"/>
                <w:lang w:val="sr-Cyrl-BA"/>
              </w:rPr>
              <w:t>/</w:t>
            </w:r>
            <w:r>
              <w:rPr>
                <w:rFonts w:cstheme="minorHAnsi"/>
                <w:lang w:val="sr-Cyrl-BA"/>
              </w:rPr>
              <w:t>onlajn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6-7. </w:t>
            </w:r>
            <w:r w:rsidR="004B06C2">
              <w:rPr>
                <w:rFonts w:cstheme="minorHAnsi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2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EU IPR BIH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Podrška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pravima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intelektualnog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vlasništva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Mostar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18-22. </w:t>
            </w:r>
            <w:r w:rsidR="004B06C2">
              <w:rPr>
                <w:rFonts w:cstheme="minorHAnsi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DEI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Pripreme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pretpristupne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pregovore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– </w:t>
            </w:r>
            <w:r>
              <w:rPr>
                <w:rFonts w:cstheme="minorHAnsi"/>
                <w:lang w:val="sr-Cyrl-BA"/>
              </w:rPr>
              <w:t>iskustva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Hrvatske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20-21. </w:t>
            </w:r>
            <w:r w:rsidR="004B06C2">
              <w:rPr>
                <w:rFonts w:cstheme="minorHAnsi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RZS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MNRVO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MRBIZ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MPŠV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MULS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14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spacing w:before="100" w:beforeAutospacing="1"/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CEF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bCs/>
                <w:color w:val="000000"/>
                <w:lang w:val="sr-Cyrl-BA"/>
              </w:rPr>
            </w:pPr>
            <w:r>
              <w:rPr>
                <w:rFonts w:cstheme="minorHAnsi"/>
                <w:bCs/>
                <w:color w:val="000000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bCs/>
                <w:color w:val="000000"/>
                <w:lang w:val="sr-Cyrl-BA"/>
              </w:rPr>
              <w:t>„</w:t>
            </w:r>
            <w:r w:rsidR="004B06C2">
              <w:rPr>
                <w:rFonts w:cstheme="minorHAnsi"/>
                <w:bCs/>
                <w:color w:val="000000"/>
                <w:lang w:val="sr-Cyrl-BA"/>
              </w:rPr>
              <w:t>Strukturne</w:t>
            </w:r>
            <w:r w:rsidRPr="00BC58EB">
              <w:rPr>
                <w:rFonts w:cstheme="minorHAnsi"/>
                <w:bCs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color w:val="000000"/>
                <w:lang w:val="sr-Cyrl-BA"/>
              </w:rPr>
              <w:t>reforme</w:t>
            </w:r>
            <w:r w:rsidRPr="00BC58EB">
              <w:rPr>
                <w:rFonts w:cstheme="minorHAnsi"/>
                <w:bCs/>
                <w:color w:val="000000"/>
                <w:lang w:val="sr-Cyrl-BA"/>
              </w:rPr>
              <w:t xml:space="preserve"> – </w:t>
            </w:r>
            <w:r w:rsidR="004B06C2">
              <w:rPr>
                <w:rFonts w:cstheme="minorHAnsi"/>
                <w:bCs/>
                <w:color w:val="000000"/>
                <w:lang w:val="sr-Cyrl-BA"/>
              </w:rPr>
              <w:t>upravlјanje</w:t>
            </w:r>
            <w:r w:rsidRPr="00BC58EB">
              <w:rPr>
                <w:rFonts w:cstheme="minorHAnsi"/>
                <w:bCs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color w:val="000000"/>
                <w:lang w:val="sr-Cyrl-BA"/>
              </w:rPr>
              <w:t>tržištem</w:t>
            </w:r>
            <w:r w:rsidRPr="00BC58EB">
              <w:rPr>
                <w:rFonts w:cstheme="minorHAnsi"/>
                <w:bCs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color w:val="000000"/>
                <w:lang w:val="sr-Cyrl-BA"/>
              </w:rPr>
              <w:t>rada</w:t>
            </w:r>
            <w:r w:rsidRPr="00BC58EB">
              <w:rPr>
                <w:rFonts w:cstheme="minorHAnsi"/>
                <w:bCs/>
                <w:color w:val="000000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Ljublјana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20-22. </w:t>
            </w:r>
            <w:r w:rsidR="004B06C2">
              <w:rPr>
                <w:rFonts w:cstheme="minorHAnsi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81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ReSPA</w:t>
            </w:r>
          </w:p>
          <w:p w:rsidR="00737407" w:rsidRPr="00DA6780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DGT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Jačanje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prevodilačkih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kapaciteta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zemlјama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Zapadnog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Balkana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Brisel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21. </w:t>
            </w:r>
            <w:r w:rsidR="004B06C2">
              <w:rPr>
                <w:rFonts w:cstheme="minorHAnsi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Regionalna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Broj</w:t>
            </w:r>
            <w:r w:rsidRPr="00BC58EB">
              <w:rPr>
                <w:rFonts w:cstheme="minorHAnsi"/>
                <w:lang w:val="sr-Cyrl-BA"/>
              </w:rPr>
              <w:t xml:space="preserve"> 112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</w:t>
            </w:r>
            <w:r w:rsidRPr="00BC58EB">
              <w:rPr>
                <w:rFonts w:cstheme="minorHAnsi"/>
                <w:lang w:val="sr-Cyrl-BA"/>
              </w:rPr>
              <w:t>-</w:t>
            </w:r>
            <w:r w:rsidR="004B06C2">
              <w:rPr>
                <w:rFonts w:cstheme="minorHAnsi"/>
                <w:lang w:val="sr-Cyrl-BA"/>
              </w:rPr>
              <w:t>poziv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Skoplјe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21-22. </w:t>
            </w:r>
            <w:r w:rsidR="004B06C2">
              <w:rPr>
                <w:rFonts w:cstheme="minorHAnsi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MSV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RUCZ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35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UNDP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EU4GREEN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Direktiva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nitratima</w:t>
            </w:r>
            <w:r w:rsidRPr="00BC58EB">
              <w:rPr>
                <w:rFonts w:cstheme="minorHAnsi"/>
                <w:lang w:val="sr-Cyrl-BA"/>
              </w:rPr>
              <w:t xml:space="preserve"> – </w:t>
            </w:r>
            <w:r w:rsidR="004B06C2">
              <w:rPr>
                <w:rFonts w:cstheme="minorHAnsi"/>
                <w:lang w:val="sr-Cyrl-BA"/>
              </w:rPr>
              <w:t>podrška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sprovođenju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Zelene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agende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ZB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Sarajevo</w:t>
            </w:r>
            <w:r w:rsidR="00737407" w:rsidRPr="00BC58EB">
              <w:rPr>
                <w:rFonts w:cstheme="minorHAnsi"/>
                <w:color w:val="000000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 xml:space="preserve">22. </w:t>
            </w:r>
            <w:r w:rsidR="004B06C2">
              <w:rPr>
                <w:rFonts w:cstheme="minorHAnsi"/>
                <w:color w:val="000000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MPŠV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</w:pPr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>Landscape Fire Management in the Western Balkans Programme</w:t>
            </w:r>
          </w:p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:rsidR="00737407" w:rsidRPr="00BC58EB" w:rsidRDefault="004B06C2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lastRenderedPageBreak/>
              <w:t>MPŠV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lastRenderedPageBreak/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„</w:t>
            </w:r>
            <w:r w:rsidR="004B06C2">
              <w:rPr>
                <w:rFonts w:cstheme="minorHAnsi"/>
                <w:color w:val="000000"/>
                <w:lang w:val="sr-Cyrl-BA"/>
              </w:rPr>
              <w:t>Upravlјanje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požarima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na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otvorenom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prostoru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na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Zapadnom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Balkanu</w:t>
            </w:r>
            <w:r w:rsidRPr="00BC58EB">
              <w:rPr>
                <w:rFonts w:cstheme="minorHAnsi"/>
                <w:color w:val="000000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:rsidR="00737407" w:rsidRPr="00BC58EB" w:rsidRDefault="004B06C2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Banja</w:t>
            </w:r>
            <w:r w:rsidR="00737407"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Luka</w:t>
            </w:r>
            <w:r w:rsidR="00737407"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,</w:t>
            </w:r>
          </w:p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22.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februar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, 13.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RS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Vebinar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Poglavlјe</w:t>
            </w:r>
            <w:r w:rsidR="00737407" w:rsidRPr="00BC58EB">
              <w:rPr>
                <w:rFonts w:cstheme="minorHAnsi"/>
                <w:lang w:val="sr-Cyrl-BA"/>
              </w:rPr>
              <w:t xml:space="preserve"> 1 – </w:t>
            </w:r>
            <w:r>
              <w:rPr>
                <w:rFonts w:cstheme="minorHAnsi"/>
                <w:lang w:val="sr-Cyrl-BA"/>
              </w:rPr>
              <w:t>razmjena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iskustava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27. </w:t>
            </w:r>
            <w:r w:rsidR="004B06C2">
              <w:rPr>
                <w:rFonts w:cstheme="minorHAnsi"/>
                <w:lang w:val="sr-Cyrl-BA"/>
              </w:rPr>
              <w:t>februar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626A3E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Članovi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RG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626A3E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Poglavlјe</w:t>
            </w:r>
            <w:r w:rsidR="00626A3E">
              <w:rPr>
                <w:rFonts w:cstheme="minorHAnsi"/>
                <w:lang w:val="sr-Cyrl-BA"/>
              </w:rPr>
              <w:t xml:space="preserve"> </w:t>
            </w:r>
            <w:r w:rsidR="00737407">
              <w:rPr>
                <w:rFonts w:cstheme="minorHAnsi"/>
                <w:lang w:val="sr-Cyrl-BA"/>
              </w:rPr>
              <w:t>1</w:t>
            </w:r>
            <w:r w:rsidR="00626A3E">
              <w:rPr>
                <w:rFonts w:cstheme="minorHAnsi"/>
                <w:lang w:val="sr-Cyrl-BA"/>
              </w:rPr>
              <w:t xml:space="preserve"> - </w:t>
            </w:r>
            <w:r>
              <w:rPr>
                <w:rFonts w:cstheme="minorHAnsi"/>
                <w:lang w:val="sr-Cyrl-BA"/>
              </w:rPr>
              <w:t>Slobodno</w:t>
            </w:r>
            <w:r w:rsidR="00626A3E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kretanje</w:t>
            </w:r>
            <w:r w:rsidR="00626A3E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robe</w:t>
            </w:r>
            <w:r w:rsidR="00626A3E">
              <w:rPr>
                <w:rFonts w:cstheme="minorHAnsi"/>
                <w:lang w:val="sr-Cyrl-BA"/>
              </w:rPr>
              <w:t xml:space="preserve"> 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1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BTSF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„</w:t>
            </w:r>
            <w:r w:rsidR="004B06C2">
              <w:rPr>
                <w:rFonts w:cstheme="minorHAnsi"/>
                <w:color w:val="000000"/>
                <w:lang w:val="sr-Cyrl-BA"/>
              </w:rPr>
              <w:t>Planiranje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vanrednih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slučajeva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kod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izbijanja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bolesti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i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color w:val="000000"/>
                <w:lang w:val="sr-Cyrl-BA"/>
              </w:rPr>
              <w:t>štetnika</w:t>
            </w:r>
            <w:r w:rsidRPr="00BC58EB">
              <w:rPr>
                <w:rFonts w:cstheme="minorHAnsi"/>
                <w:color w:val="000000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Madrid</w:t>
            </w:r>
            <w:r w:rsidR="00737407" w:rsidRPr="00BC58EB">
              <w:rPr>
                <w:rFonts w:cstheme="minorHAnsi"/>
                <w:color w:val="000000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 xml:space="preserve">26. </w:t>
            </w:r>
            <w:r w:rsidR="004B06C2">
              <w:rPr>
                <w:rFonts w:cstheme="minorHAnsi"/>
                <w:color w:val="000000"/>
                <w:lang w:val="sr-Cyrl-BA"/>
              </w:rPr>
              <w:t>februar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– 1. </w:t>
            </w:r>
            <w:r w:rsidR="004B06C2">
              <w:rPr>
                <w:rFonts w:cstheme="minorHAnsi"/>
                <w:color w:val="000000"/>
                <w:lang w:val="sr-Cyrl-BA"/>
              </w:rPr>
              <w:t>mart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MPŠV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82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BTSF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Istraživanje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zdravlјa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bilјa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Minhen</w:t>
            </w:r>
            <w:r w:rsidR="00737407" w:rsidRPr="00BC58EB">
              <w:rPr>
                <w:rFonts w:cstheme="minorHAnsi"/>
                <w:color w:val="000000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 xml:space="preserve">27. </w:t>
            </w:r>
            <w:r w:rsidR="004B06C2">
              <w:rPr>
                <w:rFonts w:cstheme="minorHAnsi"/>
                <w:color w:val="000000"/>
                <w:lang w:val="sr-Cyrl-BA"/>
              </w:rPr>
              <w:t>februar</w:t>
            </w:r>
            <w:r w:rsidRPr="00BC58EB">
              <w:rPr>
                <w:rFonts w:cstheme="minorHAnsi"/>
                <w:color w:val="000000"/>
                <w:lang w:val="sr-Cyrl-BA"/>
              </w:rPr>
              <w:t xml:space="preserve"> – 1. </w:t>
            </w:r>
            <w:r w:rsidR="004B06C2">
              <w:rPr>
                <w:rFonts w:cstheme="minorHAnsi"/>
                <w:color w:val="000000"/>
                <w:lang w:val="sr-Cyrl-BA"/>
              </w:rPr>
              <w:t>mart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MPŠV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REAGW</w:t>
            </w:r>
          </w:p>
          <w:p w:rsidR="00737407" w:rsidRPr="00BC58EB" w:rsidRDefault="004B06C2" w:rsidP="008D7E6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Dijalog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između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Nјemačke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ZB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polјoprivrednoj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politici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„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Organska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polјoprivreda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,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usklađivanje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i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preuzimanje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zakonodavstva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,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sertificiranje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i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razvoj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tržišta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organske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 w:rsidR="004B06C2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proizvodnje</w:t>
            </w: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Skoplјe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 –15. </w:t>
            </w:r>
            <w:r w:rsidR="004B06C2">
              <w:rPr>
                <w:rFonts w:cstheme="minorHAnsi"/>
                <w:lang w:val="sr-Cyrl-BA"/>
              </w:rPr>
              <w:t>mart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MPŠV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Twinning </w:t>
            </w:r>
            <w:r w:rsidR="004B06C2">
              <w:rPr>
                <w:rFonts w:cstheme="minorHAnsi"/>
                <w:bCs/>
                <w:lang w:val="sr-Cyrl-BA"/>
              </w:rPr>
              <w:t>projekat</w:t>
            </w:r>
            <w:r w:rsidRPr="00BC58EB">
              <w:rPr>
                <w:rFonts w:cstheme="minorHAnsi"/>
                <w:lang w:val="sr-Cyrl-BA"/>
              </w:rPr>
              <w:t xml:space="preserve"> IPA 2018 EU4PHYTO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Registracija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specijalizovanih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subjekata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procedure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fitosanitarne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kontrole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sertifikaciju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izvoza</w:t>
            </w:r>
            <w:r w:rsidRPr="00BC58EB">
              <w:rPr>
                <w:rFonts w:cstheme="minorHAnsi"/>
                <w:lang w:val="sr-Cyrl-BA"/>
              </w:rPr>
              <w:t xml:space="preserve">, </w:t>
            </w:r>
            <w:r w:rsidR="004B06C2">
              <w:rPr>
                <w:rFonts w:cstheme="minorHAnsi"/>
                <w:lang w:val="sr-Cyrl-BA"/>
              </w:rPr>
              <w:t>uzorkovanje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saradnja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fitosanitarnih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inspektora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laboratorija</w:t>
            </w:r>
            <w:r w:rsidRPr="00BC58EB">
              <w:rPr>
                <w:rFonts w:cstheme="minorHAnsi"/>
                <w:lang w:val="sr-Cyrl-BA"/>
              </w:rPr>
              <w:t xml:space="preserve">, </w:t>
            </w:r>
            <w:r w:rsidR="004B06C2">
              <w:rPr>
                <w:rFonts w:cstheme="minorHAnsi"/>
                <w:lang w:val="sr-Cyrl-BA"/>
              </w:rPr>
              <w:t>postupci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uzorkovanja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internim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fitosanitarnim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kontrolama</w:t>
            </w:r>
            <w:r w:rsidRPr="00BC58EB">
              <w:rPr>
                <w:rFonts w:cstheme="minorHAnsi"/>
                <w:lang w:val="sr-Cyrl-BA"/>
              </w:rPr>
              <w:t xml:space="preserve">“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„</w:t>
            </w:r>
            <w:r w:rsidR="004B06C2">
              <w:rPr>
                <w:rFonts w:cstheme="minorHAnsi"/>
                <w:lang w:val="sr-Cyrl-BA"/>
              </w:rPr>
              <w:t>Uspostavlјanje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upravlјanje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polјima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proizvodnju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matičnih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bilјaka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5-6. </w:t>
            </w:r>
            <w:r w:rsidR="004B06C2">
              <w:rPr>
                <w:rFonts w:cstheme="minorHAnsi"/>
                <w:lang w:val="sr-Cyrl-BA"/>
              </w:rPr>
              <w:t>mart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0F1BA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iCs/>
              </w:rPr>
              <w:t>WB</w:t>
            </w:r>
            <w:r w:rsidRPr="000F1BAB">
              <w:rPr>
                <w:rFonts w:cstheme="minorHAnsi"/>
                <w:iCs/>
                <w:lang w:val="sr-Cyrl-BA"/>
              </w:rPr>
              <w:t xml:space="preserve"> SANTE/2022/EA-OP/0001- Lot 2- Plant Health services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Simulacijska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vježba</w:t>
            </w:r>
            <w:r w:rsidR="00737407" w:rsidRPr="00BC58EB">
              <w:rPr>
                <w:rFonts w:cstheme="minorHAnsi"/>
                <w:lang w:val="sr-Cyrl-BA"/>
              </w:rPr>
              <w:t xml:space="preserve"> – </w:t>
            </w:r>
            <w:r w:rsidR="00737407" w:rsidRPr="00BC58EB">
              <w:rPr>
                <w:rFonts w:cstheme="minorHAnsi"/>
                <w:i/>
                <w:lang w:val="sr-Cyrl-BA"/>
              </w:rPr>
              <w:t>Anoplophora chinensis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Zadar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18-21. </w:t>
            </w:r>
            <w:r w:rsidR="004B06C2">
              <w:rPr>
                <w:rFonts w:cstheme="minorHAnsi"/>
                <w:lang w:val="sr-Cyrl-BA"/>
              </w:rPr>
              <w:t>mart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10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Radonica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Razvoj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seoskog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turizma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kontekstu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Zajedničke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polјoprivredne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politike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19-21. </w:t>
            </w:r>
            <w:r w:rsidR="004B06C2">
              <w:rPr>
                <w:rFonts w:cstheme="minorHAnsi"/>
                <w:lang w:val="sr-Cyrl-BA"/>
              </w:rPr>
              <w:t>mart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389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EU4AGRI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„Fitoportal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izrada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platforme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regulatorne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okvire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službenih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kontrola</w:t>
            </w:r>
            <w:r w:rsidRPr="00BC58EB">
              <w:rPr>
                <w:rFonts w:cstheme="minorHAnsi"/>
                <w:lang w:val="sr-Cyrl-BA"/>
              </w:rPr>
              <w:t xml:space="preserve"> (</w:t>
            </w:r>
            <w:r w:rsidR="004B06C2">
              <w:rPr>
                <w:rFonts w:cstheme="minorHAnsi"/>
                <w:lang w:val="sr-Cyrl-BA"/>
              </w:rPr>
              <w:t>inspekcija</w:t>
            </w:r>
            <w:r w:rsidRPr="00BC58EB">
              <w:rPr>
                <w:rFonts w:cstheme="minorHAnsi"/>
                <w:lang w:val="sr-Cyrl-BA"/>
              </w:rPr>
              <w:t xml:space="preserve">)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uspostavlјanje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evidencije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vinogradarstvu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proizvodnji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vina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Neum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25-28. </w:t>
            </w:r>
            <w:r w:rsidR="004B06C2">
              <w:rPr>
                <w:rFonts w:cstheme="minorHAnsi"/>
                <w:lang w:val="sr-Cyrl-BA"/>
              </w:rPr>
              <w:t>mart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ReSPA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Studijska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posjeta</w:t>
            </w:r>
            <w:r w:rsidR="00737407" w:rsidRPr="00BC58EB">
              <w:rPr>
                <w:rFonts w:cstheme="minorHAnsi"/>
                <w:lang w:val="sr-Cyrl-BA"/>
              </w:rPr>
              <w:t xml:space="preserve">: </w:t>
            </w:r>
            <w:r>
              <w:rPr>
                <w:rFonts w:cstheme="minorHAnsi"/>
                <w:lang w:val="sr-Cyrl-BA"/>
              </w:rPr>
              <w:t>Program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mobilnosti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službenika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Zapadnog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Balkana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Briž</w:t>
            </w:r>
            <w:r w:rsidR="00737407" w:rsidRPr="00BC58EB">
              <w:rPr>
                <w:rFonts w:cstheme="minorHAnsi"/>
                <w:lang w:val="sr-Cyrl-BA"/>
              </w:rPr>
              <w:t xml:space="preserve">, </w:t>
            </w:r>
            <w:r>
              <w:rPr>
                <w:rFonts w:cstheme="minorHAnsi"/>
                <w:lang w:val="sr-Cyrl-BA"/>
              </w:rPr>
              <w:t>Brisel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eastAsia="Times New Roman" w:cstheme="minorHAnsi"/>
                <w:color w:val="1F1F1F"/>
                <w:lang w:val="sr-Cyrl-BA"/>
              </w:rPr>
              <w:t xml:space="preserve">8-12. </w:t>
            </w:r>
            <w:r w:rsidR="004B06C2">
              <w:rPr>
                <w:rFonts w:eastAsia="Times New Roman" w:cstheme="minorHAnsi"/>
                <w:color w:val="1F1F1F"/>
                <w:lang w:val="sr-Cyrl-BA"/>
              </w:rPr>
              <w:t>april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3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BTSF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Istraživanje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zdravlјa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bilјa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Atina</w:t>
            </w:r>
            <w:r w:rsidR="00737407" w:rsidRPr="00BC58EB">
              <w:rPr>
                <w:rFonts w:cstheme="minorHAnsi"/>
                <w:color w:val="000000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 xml:space="preserve">9-12. </w:t>
            </w:r>
            <w:r w:rsidR="004B06C2">
              <w:rPr>
                <w:rFonts w:cstheme="minorHAnsi"/>
                <w:color w:val="000000"/>
                <w:lang w:val="sr-Cyrl-BA"/>
              </w:rPr>
              <w:t>april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MPŠV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69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PIPMS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jedinice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lokalne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samouprave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Metodološki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priručnik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upravlјanje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projektima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investicija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Jahorina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10-11. </w:t>
            </w:r>
            <w:r w:rsidR="004B06C2">
              <w:rPr>
                <w:rFonts w:cstheme="minorHAnsi"/>
                <w:lang w:val="sr-Cyrl-BA"/>
              </w:rPr>
              <w:t>april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281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Green and healthy BiH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Usklađivanje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postojećeg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zakonodavstva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spremnost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javne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uprave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usvajanje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promovisanje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zelene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polјoprivredne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proizvodnje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Bari</w:t>
            </w:r>
            <w:r w:rsidR="00737407" w:rsidRPr="00BC58EB">
              <w:rPr>
                <w:rFonts w:cstheme="minorHAnsi"/>
                <w:color w:val="000000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 xml:space="preserve">14-20. </w:t>
            </w:r>
            <w:r w:rsidR="004B06C2">
              <w:rPr>
                <w:rFonts w:cstheme="minorHAnsi"/>
                <w:color w:val="000000"/>
                <w:lang w:val="sr-Cyrl-BA"/>
              </w:rPr>
              <w:t>april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MPŠV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DEI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Priprema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specifičnih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dokumenata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korištenje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pretpristupne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pomoći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Evropske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unije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16-17. </w:t>
            </w:r>
            <w:r w:rsidR="004B06C2">
              <w:rPr>
                <w:rFonts w:cstheme="minorHAnsi"/>
                <w:lang w:val="sr-Cyrl-BA"/>
              </w:rPr>
              <w:t>april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RUCZ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MRBIZ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MSV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MTT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RUGIP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MZSZ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MULS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99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0F1BAB" w:rsidRDefault="004B06C2" w:rsidP="008D7E67">
            <w:pPr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PIPMS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Metodološki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priručnik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upravlјanje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projektima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okviru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javnih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investicija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Kozara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17-18. </w:t>
            </w:r>
            <w:r w:rsidR="004B06C2">
              <w:rPr>
                <w:rFonts w:cstheme="minorHAnsi"/>
                <w:lang w:val="sr-Cyrl-BA"/>
              </w:rPr>
              <w:t>april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DEI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Komuniciranje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procesu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evropskih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integracija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18. </w:t>
            </w:r>
            <w:r w:rsidR="004B06C2">
              <w:rPr>
                <w:rFonts w:cstheme="minorHAnsi"/>
                <w:lang w:val="sr-Cyrl-BA"/>
              </w:rPr>
              <w:t>april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RUCZ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MRBIZ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lastRenderedPageBreak/>
              <w:t>MSV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RUGIP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MULS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PIPMS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Studijska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posjeta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okviru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projekta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PIPMS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Riga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22-27. </w:t>
            </w:r>
            <w:r w:rsidR="004B06C2">
              <w:rPr>
                <w:rFonts w:cstheme="minorHAnsi"/>
                <w:lang w:val="sr-Cyrl-BA"/>
              </w:rPr>
              <w:t>april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Višekorisnička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Učenje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zasnovano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rješenja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sprovođenje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lokalnom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regionalnom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nivou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kontekstu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Garancije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mlade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Atina</w:t>
            </w:r>
            <w:r w:rsidR="00737407" w:rsidRPr="00BC58EB">
              <w:rPr>
                <w:rFonts w:cstheme="minorHAnsi"/>
                <w:lang w:val="sr-Cyrl-BA"/>
              </w:rPr>
              <w:t xml:space="preserve"> / </w:t>
            </w:r>
            <w:r>
              <w:rPr>
                <w:rFonts w:cstheme="minorHAnsi"/>
                <w:lang w:val="sr-Cyrl-BA"/>
              </w:rPr>
              <w:t>onlajn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23-24. </w:t>
            </w:r>
            <w:r w:rsidR="004B06C2">
              <w:rPr>
                <w:rFonts w:cstheme="minorHAnsi"/>
                <w:lang w:val="sr-Cyrl-BA"/>
              </w:rPr>
              <w:t>april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MRBIZ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MPK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ZZZ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593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ReSPA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Program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mobilnosti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oblasti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evropskih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integracija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Crna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Gora</w:t>
            </w:r>
            <w:r w:rsidR="00737407">
              <w:rPr>
                <w:rFonts w:cstheme="minorHAnsi"/>
                <w:lang w:val="sr-Cyrl-BA"/>
              </w:rPr>
              <w:t xml:space="preserve"> / </w:t>
            </w:r>
            <w:r>
              <w:rPr>
                <w:rFonts w:cstheme="minorHAnsi"/>
                <w:lang w:val="sr-Cyrl-BA"/>
              </w:rPr>
              <w:t>Italija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april</w:t>
            </w:r>
            <w:r w:rsidR="00737407" w:rsidRPr="00BC58EB">
              <w:rPr>
                <w:rFonts w:cstheme="minorHAnsi"/>
                <w:lang w:val="sr-Cyrl-BA"/>
              </w:rPr>
              <w:t>-</w:t>
            </w:r>
            <w:r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687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BC58EB">
              <w:rPr>
                <w:rFonts w:eastAsia="Times New Roman" w:cstheme="minorHAnsi"/>
                <w:color w:val="000000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eastAsia="Times New Roman" w:cstheme="minorHAnsi"/>
                <w:lang w:val="sr-Cyrl-BA"/>
              </w:rPr>
            </w:pPr>
            <w:r>
              <w:rPr>
                <w:rFonts w:eastAsia="Times New Roman" w:cstheme="minorHAnsi"/>
                <w:lang w:val="sr-Cyrl-BA"/>
              </w:rPr>
              <w:t>Višekorisničk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a </w:t>
            </w:r>
            <w:r>
              <w:rPr>
                <w:rFonts w:eastAsia="Times New Roman" w:cstheme="minorHAnsi"/>
                <w:lang w:val="sr-Cyrl-BA"/>
              </w:rPr>
              <w:t>radionic</w:t>
            </w:r>
            <w:r w:rsidR="00737407" w:rsidRPr="00BC58EB">
              <w:rPr>
                <w:rFonts w:eastAsia="Times New Roman" w:cstheme="minorHAnsi"/>
                <w:lang w:val="sr-Cyrl-BA"/>
              </w:rPr>
              <w:t>a „</w:t>
            </w:r>
            <w:r>
              <w:rPr>
                <w:rFonts w:eastAsia="Times New Roman" w:cstheme="minorHAnsi"/>
                <w:lang w:val="sr-Cyrl-BA"/>
              </w:rPr>
              <w:t>Polјoprivredni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informacioni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sistemi</w:t>
            </w:r>
            <w:r w:rsidR="00737407" w:rsidRPr="00BC58EB">
              <w:rPr>
                <w:rFonts w:eastAsia="Times New Roman"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BC58EB">
              <w:rPr>
                <w:rFonts w:eastAsia="Times New Roman" w:cstheme="minorHAnsi"/>
                <w:color w:val="000000"/>
                <w:lang w:val="sr-Cyrl-BA"/>
              </w:rPr>
              <w:t xml:space="preserve">24. </w:t>
            </w:r>
            <w:r w:rsidR="004B06C2">
              <w:rPr>
                <w:rFonts w:eastAsia="Times New Roman" w:cstheme="minorHAnsi"/>
                <w:color w:val="000000"/>
                <w:lang w:val="sr-Cyrl-BA"/>
              </w:rPr>
              <w:t>april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MPŠV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1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EUERP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Analiza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skladu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sa</w:t>
            </w:r>
            <w:r w:rsidR="00737407" w:rsidRPr="00BC58EB">
              <w:rPr>
                <w:rFonts w:cstheme="minorHAnsi"/>
                <w:lang w:val="sr-Cyrl-BA"/>
              </w:rPr>
              <w:t xml:space="preserve"> ESA 2010“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Doboj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25-26. </w:t>
            </w:r>
            <w:r w:rsidR="004B06C2">
              <w:rPr>
                <w:rFonts w:cstheme="minorHAnsi"/>
                <w:lang w:val="sr-Cyrl-BA"/>
              </w:rPr>
              <w:t>april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692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EIPA</w:t>
            </w:r>
          </w:p>
          <w:p w:rsidR="00737407" w:rsidRPr="00BC58EB" w:rsidRDefault="004B06C2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EPA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eastAsia="Times New Roman" w:cstheme="minorHAnsi"/>
                <w:lang w:val="sr-Cyrl-BA"/>
              </w:rPr>
            </w:pPr>
            <w:r>
              <w:rPr>
                <w:rFonts w:eastAsia="Times New Roman" w:cstheme="minorHAnsi"/>
                <w:lang w:val="sr-Cyrl-BA"/>
              </w:rPr>
              <w:t>Akademija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EU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o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zaštiti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životne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sredine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Maj</w:t>
            </w:r>
            <w:r w:rsidR="00737407" w:rsidRPr="00BC58EB">
              <w:rPr>
                <w:rFonts w:eastAsia="Times New Roman" w:cstheme="minorHAnsi"/>
                <w:color w:val="000000"/>
                <w:lang w:val="sr-Cyrl-BA"/>
              </w:rPr>
              <w:t>-</w:t>
            </w:r>
            <w:r>
              <w:rPr>
                <w:rFonts w:eastAsia="Times New Roman" w:cstheme="minorHAnsi"/>
                <w:color w:val="000000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RUIP</w:t>
            </w:r>
          </w:p>
          <w:p w:rsidR="00737407" w:rsidRPr="00BC58EB" w:rsidRDefault="004B06C2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MPUGE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45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CEF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Jačanje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analitičkih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vještina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internih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revizora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iCs/>
                <w:lang w:val="sr-Cyrl-BA"/>
              </w:rPr>
            </w:pPr>
            <w:r w:rsidRPr="00BC58EB">
              <w:rPr>
                <w:rFonts w:cstheme="minorHAnsi"/>
                <w:iCs/>
                <w:lang w:val="sr-Cyrl-BA"/>
              </w:rPr>
              <w:t xml:space="preserve">7. </w:t>
            </w:r>
            <w:r w:rsidR="004B06C2">
              <w:rPr>
                <w:rFonts w:cstheme="minorHAnsi"/>
                <w:iCs/>
                <w:lang w:val="sr-Cyrl-BA"/>
              </w:rPr>
              <w:t>maj</w:t>
            </w:r>
          </w:p>
          <w:p w:rsidR="00737407" w:rsidRPr="00737407" w:rsidRDefault="00737407" w:rsidP="0073740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28. </w:t>
            </w:r>
            <w:r w:rsidR="004B06C2">
              <w:rPr>
                <w:rFonts w:cstheme="minorHAnsi"/>
                <w:lang w:val="sr-Cyrl-BA"/>
              </w:rPr>
              <w:t>maj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iCs/>
                <w:lang w:val="sr-Cyrl-BA"/>
              </w:rPr>
            </w:pPr>
            <w:r>
              <w:rPr>
                <w:rFonts w:cstheme="minorHAnsi"/>
                <w:iCs/>
                <w:lang w:val="sr-Cyrl-BA"/>
              </w:rPr>
              <w:t>Ljublјana</w:t>
            </w:r>
            <w:r w:rsidR="00737407" w:rsidRPr="00BC58EB">
              <w:rPr>
                <w:rFonts w:cstheme="minorHAnsi"/>
                <w:iCs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iCs/>
                <w:lang w:val="sr-Cyrl-BA"/>
              </w:rPr>
            </w:pPr>
            <w:r w:rsidRPr="00BC58EB">
              <w:rPr>
                <w:rFonts w:cstheme="minorHAnsi"/>
                <w:iCs/>
                <w:lang w:val="sr-Cyrl-BA"/>
              </w:rPr>
              <w:t xml:space="preserve">12 </w:t>
            </w:r>
            <w:r w:rsidR="004B06C2">
              <w:rPr>
                <w:rFonts w:cstheme="minorHAnsi"/>
                <w:iCs/>
                <w:lang w:val="sr-Cyrl-BA"/>
              </w:rPr>
              <w:t>i</w:t>
            </w:r>
            <w:r w:rsidRPr="00BC58EB">
              <w:rPr>
                <w:rFonts w:cstheme="minorHAnsi"/>
                <w:iCs/>
                <w:lang w:val="sr-Cyrl-BA"/>
              </w:rPr>
              <w:t xml:space="preserve"> 13. </w:t>
            </w:r>
            <w:r w:rsidR="004B06C2">
              <w:rPr>
                <w:rFonts w:cstheme="minorHAnsi"/>
                <w:iCs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bCs/>
                <w:iCs/>
                <w:lang w:val="sr-Cyrl-BA"/>
              </w:rPr>
              <w:t>Projekat</w:t>
            </w:r>
            <w:r w:rsidR="00737407"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>
              <w:rPr>
                <w:rFonts w:cstheme="minorHAnsi"/>
                <w:bCs/>
                <w:iCs/>
                <w:lang w:val="sr-Cyrl-BA"/>
              </w:rPr>
              <w:t>podrške</w:t>
            </w:r>
            <w:r w:rsidR="00737407"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>
              <w:rPr>
                <w:rFonts w:cstheme="minorHAnsi"/>
                <w:bCs/>
                <w:iCs/>
                <w:lang w:val="sr-Cyrl-BA"/>
              </w:rPr>
              <w:t>programu</w:t>
            </w:r>
            <w:r w:rsidR="00737407"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>
              <w:rPr>
                <w:rFonts w:cstheme="minorHAnsi"/>
                <w:bCs/>
                <w:iCs/>
                <w:lang w:val="sr-Cyrl-BA"/>
              </w:rPr>
              <w:t>ekonomskih</w:t>
            </w:r>
            <w:r w:rsidR="00737407"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>
              <w:rPr>
                <w:rFonts w:cstheme="minorHAnsi"/>
                <w:bCs/>
                <w:iCs/>
                <w:lang w:val="sr-Cyrl-BA"/>
              </w:rPr>
              <w:t>reformi</w:t>
            </w:r>
            <w:r w:rsidR="00737407" w:rsidRPr="00BC58EB">
              <w:rPr>
                <w:rFonts w:cstheme="minorHAnsi"/>
                <w:bCs/>
                <w:iCs/>
                <w:lang w:val="sr-Cyrl-BA"/>
              </w:rPr>
              <w:t xml:space="preserve"> IPA 2018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Studijska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posjeta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koordinatore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izrade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PER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Španija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12–17. </w:t>
            </w:r>
            <w:r w:rsidR="004B06C2">
              <w:rPr>
                <w:rFonts w:cstheme="minorHAnsi"/>
                <w:lang w:val="sr-Cyrl-BA"/>
              </w:rPr>
              <w:t>maj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Ambasada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Republike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Rumunije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BiH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Izrada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prijedloga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projekata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okviru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programa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transnacionalne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saradnje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14. </w:t>
            </w:r>
            <w:r w:rsidR="004B06C2">
              <w:rPr>
                <w:rFonts w:cstheme="minorHAnsi"/>
                <w:lang w:val="sr-Cyrl-BA"/>
              </w:rPr>
              <w:t>maj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MPŠV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MPUGE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MTT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ME</w:t>
            </w:r>
            <w:r w:rsidR="004B06C2">
              <w:rPr>
                <w:rFonts w:cstheme="minorHAnsi"/>
                <w:lang w:val="sr-Cyrl-BA"/>
              </w:rPr>
              <w:t>R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lastRenderedPageBreak/>
              <w:t>MPOS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MSV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MNRVO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4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Studijska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posjeta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Nadzor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nad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tržištem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pogledu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bezbijednosti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električnih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proizvoda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Švedska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14-15. </w:t>
            </w:r>
            <w:r w:rsidR="004B06C2">
              <w:rPr>
                <w:rFonts w:cstheme="minorHAnsi"/>
                <w:lang w:val="sr-Cyrl-BA"/>
              </w:rPr>
              <w:t>maj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CEFTA SEED+ and TRACES NT support, maintenance, and upgrades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Aktivnosti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ishod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projekta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održavanja</w:t>
            </w:r>
            <w:r w:rsidRPr="00BC58EB">
              <w:rPr>
                <w:rFonts w:cstheme="minorHAnsi"/>
                <w:lang w:val="sr-Cyrl-BA"/>
              </w:rPr>
              <w:t xml:space="preserve"> SEED +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razmatranje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predstojećih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inicijativa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podršku</w:t>
            </w:r>
            <w:r w:rsidRPr="00BC58EB">
              <w:rPr>
                <w:rFonts w:cstheme="minorHAnsi"/>
                <w:lang w:val="sr-Cyrl-BA"/>
              </w:rPr>
              <w:t xml:space="preserve">, </w:t>
            </w:r>
            <w:r w:rsidR="004B06C2">
              <w:rPr>
                <w:rFonts w:cstheme="minorHAnsi"/>
                <w:lang w:val="sr-Cyrl-BA"/>
              </w:rPr>
              <w:t>održavanje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nadogradnju</w:t>
            </w:r>
            <w:r w:rsidRPr="00BC58EB">
              <w:rPr>
                <w:rFonts w:cstheme="minorHAnsi"/>
                <w:lang w:val="sr-Cyrl-BA"/>
              </w:rPr>
              <w:t xml:space="preserve"> CEFTA SEED +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TRACES NT“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Tirana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15. </w:t>
            </w:r>
            <w:r w:rsidR="004B06C2">
              <w:rPr>
                <w:rFonts w:cstheme="minorHAnsi"/>
                <w:lang w:val="sr-Cyrl-BA"/>
              </w:rPr>
              <w:t>maj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321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Regionalna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Trening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trenere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smijernicama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procjenu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odgovor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rizike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vezi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zloupotrebom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vatrenog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oružja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nasilјu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porodici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Herceg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Novi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27-31. </w:t>
            </w:r>
            <w:r w:rsidR="004B06C2">
              <w:rPr>
                <w:rFonts w:cstheme="minorHAnsi"/>
                <w:lang w:val="sr-Cyrl-BA"/>
              </w:rPr>
              <w:t>maj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DEI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bCs/>
                <w:iCs/>
                <w:lang w:val="sr-Cyrl-BA"/>
              </w:rPr>
            </w:pPr>
            <w:r>
              <w:rPr>
                <w:rFonts w:cstheme="minorHAnsi"/>
                <w:lang w:val="sr-Cyrl-BA"/>
              </w:rPr>
              <w:t>Ministarstvo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spolјnih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evropskih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poslova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Republike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Hrvatske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bCs/>
                <w:lang w:val="sr-Cyrl-BA"/>
              </w:rPr>
              <w:t>Priprema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 </w:t>
            </w:r>
            <w:r>
              <w:rPr>
                <w:rFonts w:cstheme="minorHAnsi"/>
                <w:bCs/>
                <w:lang w:val="sr-Cyrl-BA"/>
              </w:rPr>
              <w:t>dokumenata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, </w:t>
            </w:r>
            <w:r>
              <w:rPr>
                <w:rFonts w:cstheme="minorHAnsi"/>
                <w:bCs/>
                <w:lang w:val="sr-Cyrl-BA"/>
              </w:rPr>
              <w:t>strateško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 </w:t>
            </w:r>
            <w:r>
              <w:rPr>
                <w:rFonts w:cstheme="minorHAnsi"/>
                <w:bCs/>
                <w:lang w:val="sr-Cyrl-BA"/>
              </w:rPr>
              <w:t>planiranje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, </w:t>
            </w:r>
            <w:r>
              <w:rPr>
                <w:rFonts w:cstheme="minorHAnsi"/>
                <w:bCs/>
                <w:lang w:val="sr-Cyrl-BA"/>
              </w:rPr>
              <w:t>kanali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 </w:t>
            </w:r>
            <w:r>
              <w:rPr>
                <w:rFonts w:cstheme="minorHAnsi"/>
                <w:bCs/>
                <w:lang w:val="sr-Cyrl-BA"/>
              </w:rPr>
              <w:t>komuniciranja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 </w:t>
            </w:r>
            <w:r>
              <w:rPr>
                <w:rFonts w:cstheme="minorHAnsi"/>
                <w:bCs/>
                <w:lang w:val="sr-Cyrl-BA"/>
              </w:rPr>
              <w:t>u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 </w:t>
            </w:r>
            <w:r>
              <w:rPr>
                <w:rFonts w:cstheme="minorHAnsi"/>
                <w:bCs/>
                <w:lang w:val="sr-Cyrl-BA"/>
              </w:rPr>
              <w:t>procesu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 </w:t>
            </w:r>
            <w:r>
              <w:rPr>
                <w:rFonts w:cstheme="minorHAnsi"/>
                <w:bCs/>
                <w:lang w:val="sr-Cyrl-BA"/>
              </w:rPr>
              <w:t>pretpristupnih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 </w:t>
            </w:r>
            <w:r>
              <w:rPr>
                <w:rFonts w:cstheme="minorHAnsi"/>
                <w:bCs/>
                <w:lang w:val="sr-Cyrl-BA"/>
              </w:rPr>
              <w:t>pregovora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 </w:t>
            </w:r>
            <w:r>
              <w:rPr>
                <w:rFonts w:cstheme="minorHAnsi"/>
                <w:bCs/>
                <w:lang w:val="sr-Cyrl-BA"/>
              </w:rPr>
              <w:t>sa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 </w:t>
            </w:r>
            <w:r>
              <w:rPr>
                <w:rFonts w:cstheme="minorHAnsi"/>
                <w:bCs/>
                <w:lang w:val="sr-Cyrl-BA"/>
              </w:rPr>
              <w:t>EU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27-28. </w:t>
            </w:r>
            <w:r w:rsidR="004B06C2">
              <w:rPr>
                <w:rFonts w:cstheme="minorHAnsi"/>
                <w:lang w:val="sr-Cyrl-BA"/>
              </w:rPr>
              <w:t>maj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2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CyberSEE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Strategija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obuka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provođenje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zakona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sajber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kriminalu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elektronskim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dokazima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Budva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28 – 29. </w:t>
            </w:r>
            <w:r w:rsidR="004B06C2">
              <w:rPr>
                <w:rFonts w:cstheme="minorHAnsi"/>
                <w:lang w:val="sr-Cyrl-BA"/>
              </w:rPr>
              <w:t>maj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47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CEF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Seminar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Jačanje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kapaciteta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računovodstvu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reviziji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krooz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mrežu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regionalnih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eksperata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Podgorica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29-30. </w:t>
            </w:r>
            <w:r w:rsidR="004B06C2">
              <w:rPr>
                <w:rFonts w:cstheme="minorHAnsi"/>
                <w:lang w:val="sr-Cyrl-BA"/>
              </w:rPr>
              <w:t>maj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GIZ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Podrška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jačanju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borbe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protiv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krijumčarenja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migranata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trgovine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lјudima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Zapadnom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Balkanu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Igman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30-31. </w:t>
            </w:r>
            <w:r w:rsidR="004B06C2">
              <w:rPr>
                <w:rFonts w:cstheme="minorHAnsi"/>
                <w:lang w:val="sr-Cyrl-BA"/>
              </w:rPr>
              <w:t>maj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A60CA8" w:rsidTr="008D15C6">
        <w:tblPrEx>
          <w:shd w:val="clear" w:color="auto" w:fill="auto"/>
        </w:tblPrEx>
        <w:trPr>
          <w:trHeight w:val="744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ReSPA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Klaster</w:t>
            </w:r>
            <w:r>
              <w:rPr>
                <w:rFonts w:cstheme="minorHAnsi"/>
                <w:lang w:val="sr-Cyrl-BA"/>
              </w:rPr>
              <w:t xml:space="preserve"> 1 – </w:t>
            </w:r>
            <w:r w:rsidR="004B06C2">
              <w:rPr>
                <w:rFonts w:cstheme="minorHAnsi"/>
                <w:lang w:val="sr-Cyrl-BA"/>
              </w:rPr>
              <w:t>Osnove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Beograd</w:t>
            </w:r>
            <w:r w:rsidR="00737407">
              <w:rPr>
                <w:rFonts w:cstheme="minorHAnsi"/>
                <w:lang w:val="sr-Cyrl-BA"/>
              </w:rPr>
              <w:t xml:space="preserve">,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4-6. </w:t>
            </w:r>
            <w:r w:rsidR="004B06C2">
              <w:rPr>
                <w:rFonts w:cstheme="minorHAnsi"/>
                <w:lang w:val="sr-Cyrl-BA"/>
              </w:rPr>
              <w:t>jun</w:t>
            </w:r>
            <w:r>
              <w:rPr>
                <w:rFonts w:cstheme="minorHAnsi"/>
                <w:lang w:val="sr-Cyrl-BA"/>
              </w:rPr>
              <w:t xml:space="preserve"> 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2244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Državna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laboratorija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Ministarstvo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zdravlјa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Kipra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Agencija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bezbjednost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hrane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BiH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Primjena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DA6780">
              <w:rPr>
                <w:rFonts w:cstheme="minorHAnsi"/>
                <w:i/>
                <w:lang w:val="sr-Cyrl-BA"/>
              </w:rPr>
              <w:t>ImproRisk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modela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provođenje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hronične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procjene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izloženosti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hemijskim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supstancama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Mostar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6. </w:t>
            </w:r>
            <w:r w:rsidR="004B06C2">
              <w:rPr>
                <w:rFonts w:cstheme="minorHAnsi"/>
                <w:lang w:val="sr-Cyrl-BA"/>
              </w:rPr>
              <w:t>jun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MPŠV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2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PIPMS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jedinice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lokalne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samouprave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Analiza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troškova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koristi</w:t>
            </w:r>
            <w:r w:rsidR="00737407" w:rsidRPr="00BC58EB">
              <w:rPr>
                <w:rFonts w:cstheme="minorHAnsi"/>
                <w:lang w:val="sr-Cyrl-BA"/>
              </w:rPr>
              <w:t xml:space="preserve"> (CBA)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praćenje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implementacije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projekata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investicijama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Jahorina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6-7.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DEI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Priprema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analitički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pregled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zakonodavstva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BiH</w:t>
            </w:r>
            <w:r w:rsidRPr="00BC58EB">
              <w:rPr>
                <w:rFonts w:cstheme="minorHAnsi"/>
                <w:lang w:val="sr-Cyrl-BA"/>
              </w:rPr>
              <w:t xml:space="preserve"> (</w:t>
            </w:r>
            <w:r w:rsidR="004B06C2">
              <w:rPr>
                <w:rFonts w:cstheme="minorHAnsi"/>
                <w:lang w:val="sr-Cyrl-BA"/>
              </w:rPr>
              <w:t>skrining</w:t>
            </w:r>
            <w:r w:rsidRPr="00BC58EB">
              <w:rPr>
                <w:rFonts w:cstheme="minorHAnsi"/>
                <w:lang w:val="sr-Cyrl-BA"/>
              </w:rPr>
              <w:t>)“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10/11.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577771">
              <w:rPr>
                <w:rFonts w:cstheme="minorHAnsi"/>
                <w:lang w:val="sr-Cyrl-BA"/>
              </w:rPr>
              <w:t xml:space="preserve">116 </w:t>
            </w:r>
            <w:r w:rsidR="004B06C2">
              <w:rPr>
                <w:rFonts w:cstheme="minorHAnsi"/>
                <w:lang w:val="sr-Cyrl-BA"/>
              </w:rPr>
              <w:t>prijavlјenih</w:t>
            </w:r>
            <w:r w:rsidRPr="00577771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učesnika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877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The FAD SEE Team, IMF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Godišnji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koordinacioni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sastanak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Fiskalne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reforme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Jugoistočnoj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Evropi</w:t>
            </w:r>
            <w:r w:rsidRPr="00BC58EB">
              <w:rPr>
                <w:rFonts w:cstheme="minorHAnsi"/>
                <w:lang w:val="sr-Cyrl-BA"/>
              </w:rPr>
              <w:t xml:space="preserve"> (</w:t>
            </w:r>
            <w:r w:rsidR="004B06C2">
              <w:rPr>
                <w:rFonts w:cstheme="minorHAnsi"/>
                <w:lang w:val="sr-Cyrl-BA"/>
              </w:rPr>
              <w:t>faza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III</w:t>
            </w:r>
            <w:r w:rsidRPr="00BC58EB">
              <w:rPr>
                <w:rFonts w:cstheme="minorHAnsi"/>
                <w:lang w:val="sr-Cyrl-BA"/>
              </w:rPr>
              <w:t>)“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Beč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12 - 13. </w:t>
            </w:r>
            <w:r w:rsidR="004B06C2">
              <w:rPr>
                <w:rFonts w:cstheme="minorHAnsi"/>
                <w:lang w:val="sr-Cyrl-BA"/>
              </w:rPr>
              <w:t>juni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Jačanje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zaštite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prostora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kritične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infrastrukture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Zapadnom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Balkanu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Uklanjanje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improvizovanih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eksplozivnih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naprava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Zagreb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10–14.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8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CEFTA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GiZ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Ispitivanje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zdravlјa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bilјa</w:t>
            </w:r>
            <w:r w:rsidRPr="00BC58EB">
              <w:rPr>
                <w:rFonts w:cstheme="minorHAnsi"/>
                <w:lang w:val="sr-Cyrl-BA"/>
              </w:rPr>
              <w:t xml:space="preserve"> – </w:t>
            </w:r>
            <w:r w:rsidR="004B06C2">
              <w:rPr>
                <w:rFonts w:cstheme="minorHAnsi"/>
                <w:lang w:val="sr-Cyrl-BA"/>
              </w:rPr>
              <w:t>voće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povrće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Čaplјina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10- 12.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podrška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zakonodavstvu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državnoj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pomoći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Seminar</w:t>
            </w:r>
            <w:r w:rsidR="00737407" w:rsidRPr="00BC58EB">
              <w:rPr>
                <w:rFonts w:cstheme="minorHAnsi"/>
                <w:lang w:val="sr-Cyrl-BA"/>
              </w:rPr>
              <w:t xml:space="preserve"> „ </w:t>
            </w:r>
            <w:r>
              <w:rPr>
                <w:rFonts w:cstheme="minorHAnsi"/>
                <w:lang w:val="sr-Cyrl-BA"/>
              </w:rPr>
              <w:t>Usklađivanje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postojećih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šema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državne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pomoći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važnosti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sistema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državne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pomoći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pripremi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pregovora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članstvo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Neum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10-12.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tabs>
                <w:tab w:val="left" w:pos="319"/>
                <w:tab w:val="left" w:pos="461"/>
              </w:tabs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8671BA" w:rsidTr="008D15C6">
        <w:tblPrEx>
          <w:shd w:val="clear" w:color="auto" w:fill="auto"/>
        </w:tblPrEx>
        <w:trPr>
          <w:trHeight w:val="104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ICCT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Medijsko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praćenje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OSINT </w:t>
            </w:r>
            <w:r w:rsidR="004B06C2">
              <w:rPr>
                <w:rFonts w:cstheme="minorHAnsi"/>
                <w:lang w:val="sr-Cyrl-BA"/>
              </w:rPr>
              <w:t>kao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efikasan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način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P/CVE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Zapadni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Balkan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Crna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Gora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12–</w:t>
            </w:r>
            <w:r w:rsidRPr="00BC58EB">
              <w:rPr>
                <w:rFonts w:cstheme="minorHAnsi"/>
                <w:lang w:val="sr-Cyrl-BA"/>
              </w:rPr>
              <w:t xml:space="preserve">13.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podrška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IPA</w:t>
            </w:r>
            <w:r w:rsidR="00737407" w:rsidRPr="00BC58EB">
              <w:rPr>
                <w:rFonts w:cstheme="minorHAnsi"/>
                <w:lang w:val="sr-Cyrl-BA"/>
              </w:rPr>
              <w:t xml:space="preserve"> 2020“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ERP</w:t>
            </w:r>
            <w:r w:rsidR="00737407" w:rsidRPr="00BC58EB">
              <w:rPr>
                <w:rFonts w:cstheme="minorHAnsi"/>
                <w:lang w:val="sr-Cyrl-BA"/>
              </w:rPr>
              <w:t>-</w:t>
            </w:r>
            <w:r>
              <w:rPr>
                <w:rFonts w:cstheme="minorHAnsi"/>
                <w:lang w:val="sr-Cyrl-BA"/>
              </w:rPr>
              <w:t>u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14.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CyberSEE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Inicijalna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konferencija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Francuska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17.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PIMPS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Analiza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troškova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koristi</w:t>
            </w:r>
            <w:r w:rsidRPr="00BC58EB">
              <w:rPr>
                <w:rFonts w:cstheme="minorHAnsi"/>
                <w:lang w:val="sr-Cyrl-BA"/>
              </w:rPr>
              <w:t xml:space="preserve"> (CBA)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praćenje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implementacije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projekata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javnih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investicija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Ozren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19-20.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30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CT TECH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Razvoj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nacionalne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politike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protiv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terorizma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operativni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odgovori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suzbijanje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upotrebe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novih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tehnologija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terorističke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svrhe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uz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zaštitu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lјudskih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prava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20.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38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RS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Predavanje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Skrining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pristupni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pregovori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18.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85 </w:t>
            </w:r>
            <w:r w:rsidR="004B06C2">
              <w:rPr>
                <w:rFonts w:cstheme="minorHAnsi"/>
                <w:lang w:val="sr-Cyrl-BA"/>
              </w:rPr>
              <w:t>učesnika</w:t>
            </w:r>
            <w:r w:rsidRPr="00BC58EB">
              <w:rPr>
                <w:rFonts w:cstheme="minorHAnsi"/>
                <w:lang w:val="sr-Cyrl-BA"/>
              </w:rPr>
              <w:t xml:space="preserve"> /24 </w:t>
            </w:r>
            <w:r w:rsidR="004B06C2">
              <w:rPr>
                <w:rFonts w:cstheme="minorHAnsi"/>
                <w:lang w:val="sr-Cyrl-BA"/>
              </w:rPr>
              <w:t>institucije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78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ReSPA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Jačanje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javne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uprave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kontekstu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savremenih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trendova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izazova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Tirana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19.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63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Državni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program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usvajanje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pravne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tekovine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/</w:t>
            </w:r>
            <w:r>
              <w:rPr>
                <w:rFonts w:cstheme="minorHAnsi"/>
                <w:lang w:val="sr-Cyrl-BA"/>
              </w:rPr>
              <w:t>onlajn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19.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7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MPP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Sprovođenje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procjene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uticaja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propisa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postupku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izrade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zakona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zakonskih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akata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20-21.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MPŠV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MULS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1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EMPACT OPC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EU4FAST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Radionice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Trgovina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lјudima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„O</w:t>
            </w:r>
            <w:r w:rsidR="004B06C2">
              <w:rPr>
                <w:rFonts w:cstheme="minorHAnsi"/>
                <w:lang w:val="sr-Cyrl-BA"/>
              </w:rPr>
              <w:t>rganizovani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imovinski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zločini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Tirana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24–26.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12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Švajcarska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vlada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Unapređenje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upravlјanja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migracijama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Zapadnom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Balkanu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Jahorina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24–27.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577771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Višekorisnička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Primjena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Akta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digitalnim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uslugama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Brisel</w:t>
            </w:r>
            <w:r w:rsidR="00737407" w:rsidRPr="00BC58EB">
              <w:rPr>
                <w:rFonts w:cstheme="minorHAnsi"/>
                <w:lang w:val="sr-Cyrl-BA"/>
              </w:rPr>
              <w:t>/</w:t>
            </w:r>
            <w:r>
              <w:rPr>
                <w:rFonts w:cstheme="minorHAnsi"/>
                <w:lang w:val="sr-Cyrl-BA"/>
              </w:rPr>
              <w:t>onlajn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26-27.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AIKT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MSV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MTT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PRIVREDNA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KOMORA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podrška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IPA</w:t>
            </w:r>
            <w:r w:rsidR="00737407" w:rsidRPr="00BC58EB">
              <w:rPr>
                <w:rFonts w:cstheme="minorHAnsi"/>
                <w:lang w:val="sr-Cyrl-BA"/>
              </w:rPr>
              <w:t xml:space="preserve"> 2020“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  <w:r w:rsidR="00737407" w:rsidRPr="00BC58EB">
              <w:rPr>
                <w:rFonts w:cstheme="minorHAnsi"/>
                <w:lang w:val="sr-Cyrl-BA"/>
              </w:rPr>
              <w:t xml:space="preserve"> (1. </w:t>
            </w:r>
            <w:r>
              <w:rPr>
                <w:rFonts w:cstheme="minorHAnsi"/>
                <w:lang w:val="sr-Cyrl-BA"/>
              </w:rPr>
              <w:t>dio</w:t>
            </w:r>
            <w:r w:rsidR="00737407" w:rsidRPr="00BC58EB">
              <w:rPr>
                <w:rFonts w:cstheme="minorHAnsi"/>
                <w:lang w:val="sr-Cyrl-BA"/>
              </w:rPr>
              <w:t>)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27-28.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14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Regionalna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Sajber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bezbjednost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Zapadni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Balkan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Atina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27-28. </w:t>
            </w:r>
            <w:r w:rsidR="004B06C2">
              <w:rPr>
                <w:rFonts w:cstheme="minorHAnsi"/>
                <w:lang w:val="sr-Cyrl-BA"/>
              </w:rPr>
              <w:t>jun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AIKT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CEF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„WeLead: EU Scheme for Young Professionals in the Western Balkans“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Jul</w:t>
            </w:r>
            <w:r w:rsidR="00737407" w:rsidRPr="00BC58EB">
              <w:rPr>
                <w:rFonts w:cstheme="minorHAnsi"/>
                <w:noProof/>
                <w:lang w:val="sr-Cyrl-BA"/>
              </w:rPr>
              <w:t xml:space="preserve"> – </w:t>
            </w:r>
            <w:r>
              <w:rPr>
                <w:rFonts w:cstheme="minorHAnsi"/>
                <w:noProof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RUIP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MEIMS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</w:rPr>
              <w:t>ME</w:t>
            </w:r>
            <w:r w:rsidR="004B06C2">
              <w:rPr>
                <w:rFonts w:cstheme="minorHAnsi"/>
                <w:noProof/>
                <w:lang w:val="sr-Cyrl-BA"/>
              </w:rPr>
              <w:t>R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8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GIZ, FAO, SWG RRD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Indikator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SDG</w:t>
            </w:r>
            <w:r w:rsidRPr="00BC58EB">
              <w:rPr>
                <w:rFonts w:cstheme="minorHAnsi"/>
                <w:lang w:val="sr-Cyrl-BA"/>
              </w:rPr>
              <w:t xml:space="preserve"> 5.</w:t>
            </w:r>
            <w:r w:rsidR="004B06C2">
              <w:rPr>
                <w:rFonts w:cstheme="minorHAnsi"/>
                <w:lang w:val="sr-Cyrl-BA"/>
              </w:rPr>
              <w:t>a</w:t>
            </w:r>
            <w:r w:rsidRPr="00BC58EB">
              <w:rPr>
                <w:rFonts w:cstheme="minorHAnsi"/>
                <w:lang w:val="sr-Cyrl-BA"/>
              </w:rPr>
              <w:t xml:space="preserve">.1.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njegova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primjena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BiH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3-4. </w:t>
            </w:r>
            <w:r w:rsidR="004B06C2">
              <w:rPr>
                <w:rFonts w:cstheme="minorHAnsi"/>
                <w:lang w:val="sr-Cyrl-BA"/>
              </w:rPr>
              <w:t>jul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MPŠV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119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Etika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informisanja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javnosti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rodno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zasnovanom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nasilјu</w:t>
            </w:r>
            <w:r w:rsidRPr="00BC58EB">
              <w:rPr>
                <w:rFonts w:cstheme="minorHAnsi"/>
                <w:lang w:val="sr-Cyrl-BA"/>
              </w:rPr>
              <w:t xml:space="preserve">, </w:t>
            </w:r>
            <w:r w:rsidR="004B06C2">
              <w:rPr>
                <w:rFonts w:cstheme="minorHAnsi"/>
                <w:lang w:val="sr-Cyrl-BA"/>
              </w:rPr>
              <w:t>sa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fokusom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incidente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zloupotrebom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vatrenog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oružja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Bjelašnica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1-2. </w:t>
            </w:r>
            <w:r w:rsidR="004B06C2">
              <w:rPr>
                <w:rFonts w:cstheme="minorHAnsi"/>
                <w:lang w:val="sr-Cyrl-BA"/>
              </w:rPr>
              <w:t>jul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838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ReSPA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Ljetna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škola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Napredno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upravlјanje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evropske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integracije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Berlin</w:t>
            </w:r>
            <w:r w:rsidR="00737407">
              <w:rPr>
                <w:rFonts w:cstheme="minorHAnsi"/>
                <w:lang w:val="sr-Cyrl-BA"/>
              </w:rPr>
              <w:t xml:space="preserve">,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16-19. </w:t>
            </w:r>
            <w:r w:rsidR="004B06C2">
              <w:rPr>
                <w:rFonts w:cstheme="minorHAnsi"/>
                <w:lang w:val="sr-Cyrl-BA"/>
              </w:rPr>
              <w:t>jul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“</w:t>
            </w:r>
            <w:r>
              <w:rPr>
                <w:rFonts w:cstheme="minorHAnsi"/>
                <w:lang w:val="sr-Cyrl-BA"/>
              </w:rPr>
              <w:t>Podrška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BiH</w:t>
            </w:r>
            <w:r w:rsidR="00737407" w:rsidRPr="00BC58EB">
              <w:rPr>
                <w:rFonts w:cstheme="minorHAnsi"/>
                <w:lang w:val="sr-Cyrl-BA"/>
              </w:rPr>
              <w:t>”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„GFS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ESA  </w:t>
            </w:r>
            <w:r w:rsidR="004B06C2">
              <w:rPr>
                <w:rFonts w:cstheme="minorHAnsi"/>
                <w:lang w:val="sr-Cyrl-BA"/>
              </w:rPr>
              <w:t>metodologija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implementacija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standarda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Republici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Srpskoj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23-24. </w:t>
            </w:r>
            <w:r w:rsidR="004B06C2">
              <w:rPr>
                <w:rFonts w:cstheme="minorHAnsi"/>
                <w:lang w:val="sr-Cyrl-BA"/>
              </w:rPr>
              <w:t>jul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CyberSEE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„Undergraund Economy Conference 2024“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Strazbur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2–5. </w:t>
            </w:r>
            <w:r w:rsidR="004B06C2">
              <w:rPr>
                <w:rFonts w:cstheme="minorHAnsi"/>
                <w:lang w:val="sr-Cyrl-BA"/>
              </w:rPr>
              <w:t>septembar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“</w:t>
            </w:r>
            <w:r>
              <w:rPr>
                <w:rFonts w:cstheme="minorHAnsi"/>
                <w:lang w:val="sr-Cyrl-BA"/>
              </w:rPr>
              <w:t>Podrška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BiH</w:t>
            </w:r>
            <w:r w:rsidR="00737407" w:rsidRPr="00BC58EB">
              <w:rPr>
                <w:rFonts w:cstheme="minorHAnsi"/>
                <w:lang w:val="sr-Cyrl-BA"/>
              </w:rPr>
              <w:t>”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4.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6. </w:t>
            </w:r>
            <w:r w:rsidR="004B06C2">
              <w:rPr>
                <w:rFonts w:cstheme="minorHAnsi"/>
                <w:lang w:val="sr-Cyrl-BA"/>
              </w:rPr>
              <w:t>septembar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483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Povećanje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zaštite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javnih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prostora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kritične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infrastrukture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Zapadnom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Balkanu</w:t>
            </w:r>
            <w:r w:rsidRPr="00BC58EB">
              <w:rPr>
                <w:rFonts w:cstheme="minorHAnsi"/>
                <w:lang w:val="sr-Cyrl-BA"/>
              </w:rPr>
              <w:t xml:space="preserve"> – </w:t>
            </w:r>
            <w:r w:rsidR="004B06C2">
              <w:rPr>
                <w:rFonts w:cstheme="minorHAnsi"/>
                <w:lang w:val="sr-Cyrl-BA"/>
              </w:rPr>
              <w:t>tehnička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asistencija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podršku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analizi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pravnih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tekstova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skladu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legislativom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9-12. </w:t>
            </w:r>
            <w:r w:rsidR="004B06C2">
              <w:rPr>
                <w:rFonts w:cstheme="minorHAnsi"/>
                <w:lang w:val="sr-Cyrl-BA"/>
              </w:rPr>
              <w:t>septembar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3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lang w:val="sr-Cyrl-RS"/>
              </w:rPr>
              <w:t>DEI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eastAsia="SimSun" w:cstheme="minorHAnsi"/>
                <w:lang w:val="sr-Cyrl-BA"/>
              </w:rPr>
            </w:pPr>
            <w:r>
              <w:rPr>
                <w:rFonts w:eastAsia="SimSun"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eastAsia="SimSun" w:cstheme="minorHAnsi"/>
                <w:lang w:val="sr-Cyrl-RS"/>
              </w:rPr>
            </w:pPr>
            <w:r w:rsidRPr="00BC58EB">
              <w:rPr>
                <w:rFonts w:eastAsia="SimSun" w:cstheme="minorHAnsi"/>
                <w:lang w:val="sr-Cyrl-RS"/>
              </w:rPr>
              <w:t>„</w:t>
            </w:r>
            <w:r w:rsidR="004B06C2">
              <w:rPr>
                <w:rFonts w:eastAsia="SimSun" w:cstheme="minorHAnsi"/>
                <w:lang w:val="sr-Cyrl-RS"/>
              </w:rPr>
              <w:t>Proces</w:t>
            </w:r>
            <w:r w:rsidRPr="00BC58EB">
              <w:rPr>
                <w:rFonts w:eastAsia="SimSun" w:cstheme="minorHAnsi"/>
                <w:lang w:val="sr-Cyrl-RS"/>
              </w:rPr>
              <w:t xml:space="preserve"> </w:t>
            </w:r>
            <w:r w:rsidR="004B06C2">
              <w:rPr>
                <w:rFonts w:eastAsia="SimSun" w:cstheme="minorHAnsi"/>
                <w:lang w:val="sr-Cyrl-RS"/>
              </w:rPr>
              <w:t>programiranja</w:t>
            </w:r>
            <w:r w:rsidRPr="00BC58EB">
              <w:rPr>
                <w:rFonts w:eastAsia="SimSun" w:cstheme="minorHAnsi"/>
                <w:lang w:val="sr-Cyrl-RS"/>
              </w:rPr>
              <w:t xml:space="preserve"> </w:t>
            </w:r>
            <w:r w:rsidR="004B06C2">
              <w:rPr>
                <w:rFonts w:eastAsia="SimSun" w:cstheme="minorHAnsi"/>
                <w:lang w:val="sr-Cyrl-RS"/>
              </w:rPr>
              <w:t>IPA</w:t>
            </w:r>
            <w:r w:rsidRPr="00BC58EB">
              <w:rPr>
                <w:rFonts w:eastAsia="SimSun" w:cstheme="minorHAnsi"/>
                <w:lang w:val="sr-Cyrl-RS"/>
              </w:rPr>
              <w:t xml:space="preserve"> 3 </w:t>
            </w:r>
            <w:r w:rsidR="004B06C2">
              <w:rPr>
                <w:rFonts w:eastAsia="SimSun" w:cstheme="minorHAnsi"/>
                <w:lang w:val="sr-Cyrl-RS"/>
              </w:rPr>
              <w:t>za</w:t>
            </w:r>
            <w:r w:rsidRPr="00BC58EB">
              <w:rPr>
                <w:rFonts w:eastAsia="SimSun" w:cstheme="minorHAnsi"/>
                <w:lang w:val="sr-Cyrl-RS"/>
              </w:rPr>
              <w:t xml:space="preserve"> </w:t>
            </w:r>
            <w:r w:rsidR="004B06C2">
              <w:rPr>
                <w:rFonts w:eastAsia="SimSun" w:cstheme="minorHAnsi"/>
                <w:lang w:val="sr-Cyrl-RS"/>
              </w:rPr>
              <w:t>programske</w:t>
            </w:r>
            <w:r w:rsidRPr="00BC58EB">
              <w:rPr>
                <w:rFonts w:eastAsia="SimSun" w:cstheme="minorHAnsi"/>
                <w:lang w:val="sr-Cyrl-RS"/>
              </w:rPr>
              <w:t xml:space="preserve"> </w:t>
            </w:r>
            <w:r w:rsidR="004B06C2">
              <w:rPr>
                <w:rFonts w:eastAsia="SimSun" w:cstheme="minorHAnsi"/>
                <w:lang w:val="sr-Cyrl-RS"/>
              </w:rPr>
              <w:t>godine</w:t>
            </w:r>
            <w:r w:rsidRPr="00BC58EB">
              <w:rPr>
                <w:rFonts w:eastAsia="SimSun" w:cstheme="minorHAnsi"/>
                <w:lang w:val="sr-Cyrl-RS"/>
              </w:rPr>
              <w:t xml:space="preserve"> 2025-2027“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Sarajevo</w:t>
            </w:r>
            <w:r w:rsidR="00737407" w:rsidRPr="00BC58EB">
              <w:rPr>
                <w:rFonts w:cstheme="minorHAnsi"/>
                <w:lang w:val="sr-Cyrl-RS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  <w:lang w:val="sr-Cyrl-RS"/>
              </w:rPr>
              <w:t xml:space="preserve">9. </w:t>
            </w:r>
            <w:r w:rsidR="004B06C2">
              <w:rPr>
                <w:rFonts w:cstheme="minorHAnsi"/>
                <w:lang w:val="sr-Cyrl-RS"/>
              </w:rPr>
              <w:t>septembar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MPŠV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MPOS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Tim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projekta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Pobolјšanje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zaštite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prostora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kritične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infrastrukture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Zapadnom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Balkanu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iCs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bCs/>
                <w:iCs/>
                <w:lang w:val="sr-Cyrl-BA"/>
              </w:rPr>
              <w:t>Tehnička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lang w:val="sr-Cyrl-BA"/>
              </w:rPr>
              <w:t>asistencija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lang w:val="sr-Cyrl-BA"/>
              </w:rPr>
              <w:t>za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lang w:val="sr-Cyrl-BA"/>
              </w:rPr>
              <w:t>podršku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lang w:val="sr-Cyrl-BA"/>
              </w:rPr>
              <w:t>u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  </w:t>
            </w:r>
            <w:r w:rsidR="004B06C2">
              <w:rPr>
                <w:rFonts w:cstheme="minorHAnsi"/>
                <w:bCs/>
                <w:iCs/>
                <w:lang w:val="sr-Cyrl-BA"/>
              </w:rPr>
              <w:t>analizi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lang w:val="sr-Cyrl-BA"/>
              </w:rPr>
              <w:t>pravnih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lang w:val="sr-Cyrl-BA"/>
              </w:rPr>
              <w:t>tekstova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lang w:val="sr-Cyrl-BA"/>
              </w:rPr>
              <w:t>u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lang w:val="sr-Cyrl-BA"/>
              </w:rPr>
              <w:t>skladu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lang w:val="sr-Cyrl-BA"/>
              </w:rPr>
              <w:t>sa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lang w:val="sr-Cyrl-BA"/>
              </w:rPr>
              <w:t>EU</w:t>
            </w:r>
            <w:r w:rsidRPr="00BC58EB">
              <w:rPr>
                <w:rFonts w:cstheme="minorHAnsi"/>
                <w:bCs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lang w:val="sr-Cyrl-BA"/>
              </w:rPr>
              <w:t>legislativom</w:t>
            </w:r>
            <w:r w:rsidRPr="00BC58EB">
              <w:rPr>
                <w:rFonts w:cstheme="minorHAnsi"/>
                <w:iCs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10-12. </w:t>
            </w:r>
            <w:r w:rsidR="004B06C2">
              <w:rPr>
                <w:rFonts w:cstheme="minorHAnsi"/>
                <w:lang w:val="sr-Cyrl-BA"/>
              </w:rPr>
              <w:t>septembar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4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</w:rPr>
              <w:t>International Monetary Fund, EU, SECO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„</w:t>
            </w:r>
            <w:r w:rsidR="004B06C2">
              <w:rPr>
                <w:rFonts w:cstheme="minorHAnsi"/>
                <w:lang w:val="sr-Cyrl-RS"/>
              </w:rPr>
              <w:t>Poreska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politika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i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analiza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poreza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u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zemlјama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Zapadnog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Balkana</w:t>
            </w:r>
            <w:r>
              <w:rPr>
                <w:rFonts w:cstheme="minorHAnsi"/>
                <w:lang w:val="sr-Cyrl-RS"/>
              </w:rPr>
              <w:t xml:space="preserve">: </w:t>
            </w:r>
            <w:r w:rsidR="004B06C2">
              <w:rPr>
                <w:rFonts w:cstheme="minorHAnsi"/>
                <w:lang w:val="sr-Cyrl-RS"/>
              </w:rPr>
              <w:t>napredak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i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mogućnosti</w:t>
            </w:r>
            <w:r>
              <w:rPr>
                <w:rFonts w:cstheme="minorHAnsi"/>
                <w:lang w:val="sr-Cyrl-RS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Beč</w:t>
            </w:r>
            <w:r w:rsidR="00737407" w:rsidRPr="00BC58EB">
              <w:rPr>
                <w:rFonts w:cstheme="minorHAnsi"/>
                <w:lang w:val="sr-Cyrl-RS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 xml:space="preserve">12 – 13. </w:t>
            </w:r>
            <w:r w:rsidR="004B06C2">
              <w:rPr>
                <w:rFonts w:cstheme="minorHAnsi"/>
                <w:lang w:val="sr-Cyrl-RS"/>
              </w:rPr>
              <w:t>septembar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World Bank with the European Union Trust </w:t>
            </w:r>
            <w:r w:rsidRPr="00BC58EB">
              <w:rPr>
                <w:rFonts w:cstheme="minorHAnsi"/>
                <w:lang w:val="sr-Cyrl-BA"/>
              </w:rPr>
              <w:lastRenderedPageBreak/>
              <w:t>Fund Support for the Western Balkans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lastRenderedPageBreak/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„</w:t>
            </w:r>
            <w:r w:rsidR="004B06C2">
              <w:rPr>
                <w:rFonts w:cstheme="minorHAnsi"/>
                <w:lang w:val="sr-Cyrl-RS"/>
              </w:rPr>
              <w:t>Poređenje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makro</w:t>
            </w:r>
            <w:r w:rsidRPr="00BC58EB">
              <w:rPr>
                <w:rFonts w:cstheme="minorHAnsi"/>
                <w:lang w:val="sr-Cyrl-RS"/>
              </w:rPr>
              <w:t>-</w:t>
            </w:r>
            <w:r w:rsidR="004B06C2">
              <w:rPr>
                <w:rFonts w:cstheme="minorHAnsi"/>
                <w:lang w:val="sr-Cyrl-RS"/>
              </w:rPr>
              <w:t>ekonomskih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projekcija</w:t>
            </w:r>
            <w:r>
              <w:rPr>
                <w:rFonts w:cstheme="minorHAnsi"/>
                <w:lang w:val="sr-Cyrl-RS"/>
              </w:rPr>
              <w:t>“</w:t>
            </w:r>
          </w:p>
          <w:p w:rsidR="00737407" w:rsidRPr="00BC58EB" w:rsidRDefault="00737407" w:rsidP="008D7E67">
            <w:pPr>
              <w:rPr>
                <w:rFonts w:cstheme="minorHAnsi"/>
                <w:lang w:val="sr-Cyrl-RS"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lastRenderedPageBreak/>
              <w:t>Zagreb</w:t>
            </w:r>
            <w:r w:rsidR="00737407" w:rsidRPr="00BC58EB">
              <w:rPr>
                <w:rFonts w:cstheme="minorHAnsi"/>
                <w:lang w:val="sr-Cyrl-RS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Latn-RS"/>
              </w:rPr>
              <w:t xml:space="preserve">23. </w:t>
            </w:r>
            <w:r w:rsidR="004B06C2">
              <w:rPr>
                <w:rFonts w:cstheme="minorHAnsi"/>
                <w:lang w:val="sr-Cyrl-RS"/>
              </w:rPr>
              <w:t>i</w:t>
            </w:r>
            <w:r w:rsidRPr="00BC58EB">
              <w:rPr>
                <w:rFonts w:cstheme="minorHAnsi"/>
                <w:lang w:val="sr-Cyrl-RS"/>
              </w:rPr>
              <w:t xml:space="preserve"> 24. </w:t>
            </w:r>
            <w:r w:rsidR="004B06C2">
              <w:rPr>
                <w:rFonts w:cstheme="minorHAnsi"/>
                <w:lang w:val="sr-Cyrl-RS"/>
              </w:rPr>
              <w:t>septembar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lastRenderedPageBreak/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“</w:t>
            </w:r>
            <w:r>
              <w:rPr>
                <w:rFonts w:cstheme="minorHAnsi"/>
                <w:lang w:val="sr-Cyrl-BA"/>
              </w:rPr>
              <w:t>Podrška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BiH</w:t>
            </w:r>
            <w:r w:rsidR="00737407" w:rsidRPr="00BC58EB">
              <w:rPr>
                <w:rFonts w:cstheme="minorHAnsi"/>
                <w:lang w:val="sr-Cyrl-BA"/>
              </w:rPr>
              <w:t>”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„GFS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ESA  </w:t>
            </w:r>
            <w:r w:rsidR="004B06C2">
              <w:rPr>
                <w:rFonts w:cstheme="minorHAnsi"/>
                <w:lang w:val="sr-Cyrl-BA"/>
              </w:rPr>
              <w:t>metodologija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implementacija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standarda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Republici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Srpskoj</w:t>
            </w:r>
            <w:r w:rsidRPr="00BC58EB">
              <w:rPr>
                <w:rFonts w:cstheme="minorHAnsi"/>
                <w:lang w:val="sr-Cyrl-BA"/>
              </w:rPr>
              <w:t>“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23-24. </w:t>
            </w:r>
            <w:r w:rsidR="004B06C2">
              <w:rPr>
                <w:rFonts w:cstheme="minorHAnsi"/>
                <w:lang w:val="sr-Cyrl-BA"/>
              </w:rPr>
              <w:t>septembar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Višekorisnička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pružanju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informacija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profesionalnom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usmjeravanju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kontekstu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Garancije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mlade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Zapadnom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Balkanu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Helsinki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24.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25. </w:t>
            </w:r>
            <w:r w:rsidR="004B06C2">
              <w:rPr>
                <w:rFonts w:cstheme="minorHAnsi"/>
                <w:lang w:val="sr-Cyrl-BA"/>
              </w:rPr>
              <w:t>septembar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ZZZ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MRBIZ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MNRVO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67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CEF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Održive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javne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finansije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Ljublјana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Latn-BA"/>
              </w:rPr>
              <w:t xml:space="preserve">25-26. </w:t>
            </w:r>
            <w:r w:rsidR="004B06C2">
              <w:rPr>
                <w:rFonts w:cstheme="minorHAnsi"/>
                <w:lang w:val="sr-Latn-BA"/>
              </w:rPr>
              <w:t>septembar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554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SIGMA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Izrada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 w:rsidR="00737407" w:rsidRPr="00BC58EB">
              <w:rPr>
                <w:rFonts w:cstheme="minorHAnsi"/>
                <w:lang w:val="sr-Latn-BA"/>
              </w:rPr>
              <w:t>SIGMA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 w:rsidR="00737407" w:rsidRPr="00BC58EB">
              <w:rPr>
                <w:rFonts w:cstheme="minorHAnsi"/>
                <w:lang w:val="sr-Latn-BA"/>
              </w:rPr>
              <w:t xml:space="preserve">PAR.IS </w:t>
            </w:r>
            <w:r>
              <w:rPr>
                <w:rFonts w:cstheme="minorHAnsi"/>
                <w:lang w:val="sr-Cyrl-BA"/>
              </w:rPr>
              <w:t>sistemu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27. </w:t>
            </w:r>
            <w:r w:rsidR="004B06C2">
              <w:rPr>
                <w:rFonts w:cstheme="minorHAnsi"/>
                <w:lang w:val="sr-Cyrl-BA"/>
              </w:rPr>
              <w:t>septembar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1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REPARIS </w:t>
            </w:r>
            <w:r w:rsidR="004B06C2">
              <w:rPr>
                <w:rFonts w:cstheme="minorHAnsi"/>
                <w:lang w:val="sr-Cyrl-BA"/>
              </w:rPr>
              <w:t>Svjetska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banka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Okrugli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sto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Sistem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javnog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nadzora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osiguranja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kvaliteta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–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Jačanje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javnog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nadzora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Bosni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Hercegovini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EIPA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Regulatorni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režim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slobodnog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kretanja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robe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unutrašnjem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tržištu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, </w:t>
            </w:r>
            <w:r>
              <w:rPr>
                <w:rFonts w:cstheme="minorHAnsi"/>
                <w:lang w:val="sr-Cyrl-BA"/>
              </w:rPr>
              <w:t>s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fokusom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nadzor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nad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tržištem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3.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4.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MER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RZSM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MPP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“</w:t>
            </w:r>
            <w:r>
              <w:rPr>
                <w:rFonts w:cstheme="minorHAnsi"/>
                <w:lang w:val="sr-Cyrl-BA"/>
              </w:rPr>
              <w:t>Podrška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BiH</w:t>
            </w:r>
            <w:r w:rsidR="00737407" w:rsidRPr="00BC58EB">
              <w:rPr>
                <w:rFonts w:cstheme="minorHAnsi"/>
                <w:lang w:val="sr-Cyrl-BA"/>
              </w:rPr>
              <w:t>”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3-4.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i/>
                <w:iCs/>
                <w:color w:val="000000"/>
              </w:rPr>
            </w:pPr>
            <w:r>
              <w:rPr>
                <w:rFonts w:cstheme="minorHAnsi"/>
                <w:i/>
                <w:iCs/>
                <w:color w:val="000000"/>
              </w:rPr>
              <w:t>SWG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  <w:color w:val="000000"/>
              </w:rPr>
              <w:t xml:space="preserve">Agriculture Policy </w:t>
            </w:r>
            <w:r>
              <w:rPr>
                <w:rFonts w:cstheme="minorHAnsi"/>
                <w:color w:val="000000"/>
              </w:rPr>
              <w:t>Dialog Germany - Western Balkan</w:t>
            </w:r>
            <w:r w:rsidRPr="00BC58EB">
              <w:rPr>
                <w:rFonts w:cstheme="minorHAnsi"/>
                <w:color w:val="000000"/>
              </w:rPr>
              <w:t xml:space="preserve"> Project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iCs/>
                <w:lang w:val="sr-Cyrl-RS"/>
              </w:rPr>
            </w:pPr>
            <w:r>
              <w:rPr>
                <w:rFonts w:cstheme="minorHAnsi"/>
                <w:iCs/>
                <w:lang w:val="sr-Cyrl-RS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iCs/>
                <w:lang w:val="sr-Cyrl-RS"/>
              </w:rPr>
              <w:t>„</w:t>
            </w:r>
            <w:r w:rsidR="004B06C2">
              <w:rPr>
                <w:rFonts w:cstheme="minorHAnsi"/>
                <w:iCs/>
                <w:lang w:val="sr-Cyrl-RS"/>
              </w:rPr>
              <w:t>Organska</w:t>
            </w:r>
            <w:r w:rsidRPr="00BC58EB">
              <w:rPr>
                <w:rFonts w:cstheme="minorHAnsi"/>
                <w:iCs/>
                <w:lang w:val="sr-Cyrl-RS"/>
              </w:rPr>
              <w:t xml:space="preserve"> </w:t>
            </w:r>
            <w:r w:rsidR="004B06C2">
              <w:rPr>
                <w:rFonts w:cstheme="minorHAnsi"/>
                <w:iCs/>
                <w:lang w:val="sr-Cyrl-RS"/>
              </w:rPr>
              <w:t>polјoprivreda</w:t>
            </w:r>
            <w:r w:rsidRPr="00BC58EB">
              <w:rPr>
                <w:rFonts w:cstheme="minorHAnsi"/>
                <w:iCs/>
                <w:lang w:val="sr-Cyrl-RS"/>
              </w:rPr>
              <w:t xml:space="preserve">, </w:t>
            </w:r>
            <w:r w:rsidR="004B06C2">
              <w:rPr>
                <w:rFonts w:cstheme="minorHAnsi"/>
                <w:iCs/>
                <w:lang w:val="sr-Cyrl-RS"/>
              </w:rPr>
              <w:t>zakonsko</w:t>
            </w:r>
            <w:r w:rsidRPr="00BC58EB">
              <w:rPr>
                <w:rFonts w:cstheme="minorHAnsi"/>
                <w:iCs/>
                <w:lang w:val="sr-Cyrl-RS"/>
              </w:rPr>
              <w:t xml:space="preserve"> </w:t>
            </w:r>
            <w:r w:rsidR="004B06C2">
              <w:rPr>
                <w:rFonts w:cstheme="minorHAnsi"/>
                <w:iCs/>
                <w:lang w:val="sr-Cyrl-RS"/>
              </w:rPr>
              <w:t>usklađivanje</w:t>
            </w:r>
            <w:r w:rsidRPr="00BC58EB">
              <w:rPr>
                <w:rFonts w:cstheme="minorHAnsi"/>
                <w:iCs/>
                <w:lang w:val="sr-Cyrl-RS"/>
              </w:rPr>
              <w:t xml:space="preserve">, </w:t>
            </w:r>
            <w:r w:rsidR="004B06C2">
              <w:rPr>
                <w:rFonts w:cstheme="minorHAnsi"/>
                <w:iCs/>
                <w:lang w:val="sr-Cyrl-RS"/>
              </w:rPr>
              <w:t>transpozicija</w:t>
            </w:r>
            <w:r w:rsidRPr="00BC58EB">
              <w:rPr>
                <w:rFonts w:cstheme="minorHAnsi"/>
                <w:iCs/>
                <w:lang w:val="sr-Cyrl-RS"/>
              </w:rPr>
              <w:t xml:space="preserve">, </w:t>
            </w:r>
            <w:r w:rsidR="004B06C2">
              <w:rPr>
                <w:rFonts w:cstheme="minorHAnsi"/>
                <w:iCs/>
                <w:lang w:val="sr-Cyrl-RS"/>
              </w:rPr>
              <w:t>sertifikacija</w:t>
            </w:r>
            <w:r w:rsidRPr="00BC58EB">
              <w:rPr>
                <w:rFonts w:cstheme="minorHAnsi"/>
                <w:iCs/>
                <w:lang w:val="sr-Cyrl-RS"/>
              </w:rPr>
              <w:t xml:space="preserve"> </w:t>
            </w:r>
            <w:r w:rsidR="004B06C2">
              <w:rPr>
                <w:rFonts w:cstheme="minorHAnsi"/>
                <w:iCs/>
                <w:lang w:val="sr-Cyrl-RS"/>
              </w:rPr>
              <w:t>i</w:t>
            </w:r>
            <w:r w:rsidRPr="00BC58EB">
              <w:rPr>
                <w:rFonts w:cstheme="minorHAnsi"/>
                <w:iCs/>
                <w:lang w:val="sr-Cyrl-RS"/>
              </w:rPr>
              <w:t xml:space="preserve"> </w:t>
            </w:r>
            <w:r w:rsidR="004B06C2">
              <w:rPr>
                <w:rFonts w:cstheme="minorHAnsi"/>
                <w:iCs/>
                <w:lang w:val="sr-Cyrl-RS"/>
              </w:rPr>
              <w:t>razvoj</w:t>
            </w:r>
            <w:r w:rsidRPr="00BC58EB">
              <w:rPr>
                <w:rFonts w:cstheme="minorHAnsi"/>
                <w:iCs/>
                <w:lang w:val="sr-Cyrl-RS"/>
              </w:rPr>
              <w:t xml:space="preserve"> </w:t>
            </w:r>
            <w:r w:rsidR="004B06C2">
              <w:rPr>
                <w:rFonts w:cstheme="minorHAnsi"/>
                <w:iCs/>
                <w:lang w:val="sr-Cyrl-RS"/>
              </w:rPr>
              <w:t>organskog</w:t>
            </w:r>
            <w:r w:rsidRPr="00BC58EB">
              <w:rPr>
                <w:rFonts w:cstheme="minorHAnsi"/>
                <w:iCs/>
                <w:lang w:val="sr-Cyrl-RS"/>
              </w:rPr>
              <w:t xml:space="preserve"> </w:t>
            </w:r>
            <w:r w:rsidR="004B06C2">
              <w:rPr>
                <w:rFonts w:cstheme="minorHAnsi"/>
                <w:iCs/>
                <w:lang w:val="sr-Cyrl-RS"/>
              </w:rPr>
              <w:t>tržišta</w:t>
            </w:r>
            <w:r w:rsidRPr="00BC58EB">
              <w:rPr>
                <w:rFonts w:cstheme="minorHAnsi"/>
                <w:iCs/>
                <w:lang w:val="sr-Cyrl-RS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Beograd</w:t>
            </w:r>
            <w:r w:rsidR="00737407" w:rsidRPr="00BC58EB">
              <w:rPr>
                <w:rFonts w:cstheme="minorHAnsi"/>
                <w:lang w:val="sr-Cyrl-RS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 xml:space="preserve">7–9. </w:t>
            </w:r>
            <w:r w:rsidR="004B06C2">
              <w:rPr>
                <w:rFonts w:cstheme="minorHAnsi"/>
                <w:lang w:val="sr-Cyrl-RS"/>
              </w:rPr>
              <w:t>oktobar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MPŠV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Transportna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zajednica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Treća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provođenju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pravila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drumskog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prevoza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opasnih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materija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8.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77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Višekorisnička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Implementacija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IPARD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programa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Brisel</w:t>
            </w:r>
            <w:r w:rsidR="00737407" w:rsidRPr="00BC58EB">
              <w:rPr>
                <w:rFonts w:cstheme="minorHAnsi"/>
                <w:lang w:val="sr-Cyrl-BA"/>
              </w:rPr>
              <w:t xml:space="preserve"> / </w:t>
            </w:r>
            <w:r>
              <w:rPr>
                <w:rFonts w:cstheme="minorHAnsi"/>
                <w:lang w:val="sr-Cyrl-BA"/>
              </w:rPr>
              <w:t>onlajn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9-10.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MPŠV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27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RAN PS WB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Studijska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posjeta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Nјemačka</w:t>
            </w:r>
            <w:r w:rsidRPr="00BC58EB">
              <w:rPr>
                <w:rFonts w:cstheme="minorHAnsi"/>
                <w:lang w:val="sr-Cyrl-BA"/>
              </w:rPr>
              <w:t xml:space="preserve"> – </w:t>
            </w:r>
            <w:r w:rsidR="004B06C2">
              <w:rPr>
                <w:rFonts w:cstheme="minorHAnsi"/>
                <w:lang w:val="sr-Cyrl-BA"/>
              </w:rPr>
              <w:t>politike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najbolјe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prakse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otkrivanju</w:t>
            </w:r>
            <w:r w:rsidRPr="00BC58EB">
              <w:rPr>
                <w:rFonts w:cstheme="minorHAnsi"/>
                <w:lang w:val="sr-Cyrl-BA"/>
              </w:rPr>
              <w:t xml:space="preserve">, </w:t>
            </w:r>
            <w:r w:rsidR="004B06C2">
              <w:rPr>
                <w:rFonts w:cstheme="minorHAnsi"/>
                <w:lang w:val="sr-Cyrl-BA"/>
              </w:rPr>
              <w:t>borbi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protiv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sprečavanju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govora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mržnje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internetu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dezinformacija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Berlin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10.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403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DEI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Jezik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prevođenje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kao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neizostavni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element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EI</w:t>
            </w:r>
            <w:r w:rsidRPr="00BC58EB">
              <w:rPr>
                <w:rFonts w:cstheme="minorHAnsi"/>
                <w:lang w:val="sr-Cyrl-BA"/>
              </w:rPr>
              <w:t xml:space="preserve">: </w:t>
            </w:r>
            <w:r w:rsidR="004B06C2">
              <w:rPr>
                <w:rFonts w:cstheme="minorHAnsi"/>
                <w:lang w:val="sr-Cyrl-BA"/>
              </w:rPr>
              <w:t>Iskustva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Republike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Hrvatske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poslovima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prevoeđnja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procesu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pregovaranja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14.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“</w:t>
            </w:r>
            <w:r>
              <w:rPr>
                <w:rFonts w:cstheme="minorHAnsi"/>
                <w:lang w:val="sr-Cyrl-BA"/>
              </w:rPr>
              <w:t>Podrška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BiH</w:t>
            </w:r>
            <w:r w:rsidR="00737407" w:rsidRPr="00BC58EB">
              <w:rPr>
                <w:rFonts w:cstheme="minorHAnsi"/>
                <w:lang w:val="sr-Cyrl-BA"/>
              </w:rPr>
              <w:t>”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  <w:r w:rsidR="00737407" w:rsidRPr="00BC58EB">
              <w:rPr>
                <w:rFonts w:cstheme="minorHAnsi"/>
                <w:lang w:val="sr-Cyrl-BA"/>
              </w:rPr>
              <w:t xml:space="preserve"> „GFS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ESA  </w:t>
            </w:r>
            <w:r>
              <w:rPr>
                <w:rFonts w:cstheme="minorHAnsi"/>
                <w:lang w:val="sr-Cyrl-BA"/>
              </w:rPr>
              <w:t>metodologija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implementacija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standarda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Republici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Srpskoj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14.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Tim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projekta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Pobolјšanje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zaštite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prostora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kritične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infrastrukture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Zapadnom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Balkanu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iCs/>
                <w:lang w:val="sr-Cyrl-BA"/>
              </w:rPr>
              <w:t>„</w:t>
            </w:r>
            <w:r w:rsidR="004B06C2">
              <w:rPr>
                <w:rFonts w:cstheme="minorHAnsi"/>
                <w:iCs/>
                <w:lang w:val="sr-Cyrl-BA"/>
              </w:rPr>
              <w:t>Sprečavanje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i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suzbijanje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radikalizacije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i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novačenja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te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predstavlјanje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planova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za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procjenu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prijetnje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od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terorističkih</w:t>
            </w:r>
            <w:r w:rsidRPr="00BC58EB">
              <w:rPr>
                <w:rFonts w:cstheme="minorHAnsi"/>
                <w:iCs/>
                <w:lang w:val="sr-Cyrl-BA"/>
              </w:rPr>
              <w:t xml:space="preserve"> </w:t>
            </w:r>
            <w:r w:rsidR="004B06C2">
              <w:rPr>
                <w:rFonts w:cstheme="minorHAnsi"/>
                <w:iCs/>
                <w:lang w:val="sr-Cyrl-BA"/>
              </w:rPr>
              <w:t>napada</w:t>
            </w:r>
            <w:r w:rsidRPr="00BC58EB">
              <w:rPr>
                <w:rFonts w:cstheme="minorHAnsi"/>
                <w:iCs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Beograd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14–18.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3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Napredni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trening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rodu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malokalibarskom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lakom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naoružanju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Herceg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Novi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16–17.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JASPERS Networking Platform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DG REGIO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„</w:t>
            </w:r>
            <w:r w:rsidR="004B06C2">
              <w:rPr>
                <w:rFonts w:cstheme="minorHAnsi"/>
                <w:noProof/>
                <w:lang w:val="sr-Cyrl-BA"/>
              </w:rPr>
              <w:t>Dobre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prakse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i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klјučna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iskustva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na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polјu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procjene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i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odabira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projekata</w:t>
            </w:r>
            <w:r w:rsidRPr="00BC58EB">
              <w:rPr>
                <w:rFonts w:cstheme="minorHAnsi"/>
                <w:noProof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 xml:space="preserve">18. </w:t>
            </w:r>
            <w:r w:rsidR="004B06C2">
              <w:rPr>
                <w:rFonts w:cstheme="minorHAnsi"/>
                <w:noProof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MSV</w:t>
            </w:r>
          </w:p>
        </w:tc>
      </w:tr>
      <w:tr w:rsidR="00737407" w:rsidRPr="00577771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UNOPS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lastRenderedPageBreak/>
              <w:t>DEI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lastRenderedPageBreak/>
              <w:t>Radionica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lastRenderedPageBreak/>
              <w:t>„</w:t>
            </w:r>
            <w:r w:rsidR="004B06C2">
              <w:rPr>
                <w:rFonts w:cstheme="minorHAnsi"/>
                <w:lang w:val="sr-Cyrl-BA"/>
              </w:rPr>
              <w:t>Priprema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pristupne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pregovore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>
              <w:rPr>
                <w:rFonts w:cstheme="minorHAnsi"/>
                <w:lang w:val="sr-Cyrl-BA"/>
              </w:rPr>
              <w:t>: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Poglavlјe</w:t>
            </w:r>
            <w:r w:rsidRPr="00BC58EB">
              <w:rPr>
                <w:rFonts w:cstheme="minorHAnsi"/>
                <w:lang w:val="sr-Cyrl-BA"/>
              </w:rPr>
              <w:t xml:space="preserve"> 23 – </w:t>
            </w:r>
            <w:r w:rsidR="004B06C2">
              <w:rPr>
                <w:rFonts w:cstheme="minorHAnsi"/>
                <w:lang w:val="sr-Cyrl-BA"/>
              </w:rPr>
              <w:t>Pravosuđe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osnovna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prava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lastRenderedPageBreak/>
              <w:t xml:space="preserve">21.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lastRenderedPageBreak/>
              <w:t>MZSZ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GC</w:t>
            </w:r>
          </w:p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MPOS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Agencija</w:t>
            </w:r>
            <w:r w:rsidR="00737407" w:rsidRPr="00577771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577771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upravlјanje</w:t>
            </w:r>
            <w:r w:rsidR="00737407" w:rsidRPr="00577771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oduzetom</w:t>
            </w:r>
            <w:r w:rsidR="00737407" w:rsidRPr="00577771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imovinom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54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Usklađivanje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zakonodavstva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Brisel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21-22.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</w:rPr>
              <w:t>EMA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</w:rPr>
              <w:t>European Medicines Agency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>
              <w:rPr>
                <w:rFonts w:cstheme="minorHAnsi"/>
                <w:bCs/>
                <w:lang w:val="sr-Cyrl-BA"/>
              </w:rPr>
              <w:t>Radionica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 </w:t>
            </w:r>
            <w:r>
              <w:rPr>
                <w:rFonts w:cstheme="minorHAnsi"/>
                <w:bCs/>
                <w:lang w:val="sr-Cyrl-BA"/>
              </w:rPr>
              <w:t>IPA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 w:rsidRPr="00BC58EB">
              <w:rPr>
                <w:rFonts w:cstheme="minorHAnsi"/>
                <w:bCs/>
                <w:lang w:val="sr-Cyrl-BA"/>
              </w:rPr>
              <w:t>„</w:t>
            </w:r>
            <w:r w:rsidR="004B06C2">
              <w:rPr>
                <w:rFonts w:cstheme="minorHAnsi"/>
                <w:bCs/>
                <w:lang w:val="sr-Cyrl-BA"/>
              </w:rPr>
              <w:t>Antimikrobina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otpornost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i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jedno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zdravlјe</w:t>
            </w:r>
            <w:r w:rsidRPr="00BC58EB">
              <w:rPr>
                <w:rFonts w:cstheme="minorHAnsi"/>
                <w:bCs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shd w:val="clear" w:color="auto" w:fill="FFFFFF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Amsterdam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shd w:val="clear" w:color="auto" w:fill="FFFFFF"/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21-22.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MPŠV</w:t>
            </w:r>
          </w:p>
        </w:tc>
      </w:tr>
      <w:tr w:rsidR="00737407" w:rsidRPr="00577771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UNOPS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DEI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Priprema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pristupne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pregovore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>
              <w:rPr>
                <w:rFonts w:cstheme="minorHAnsi"/>
                <w:lang w:val="sr-Cyrl-BA"/>
              </w:rPr>
              <w:t xml:space="preserve">: </w:t>
            </w:r>
            <w:r w:rsidR="004B06C2">
              <w:rPr>
                <w:rFonts w:cstheme="minorHAnsi"/>
                <w:lang w:val="sr-Cyrl-BA"/>
              </w:rPr>
              <w:t>Poglavlјe</w:t>
            </w:r>
            <w:r w:rsidRPr="00BC58EB">
              <w:rPr>
                <w:rFonts w:cstheme="minorHAnsi"/>
                <w:lang w:val="sr-Cyrl-BA"/>
              </w:rPr>
              <w:t xml:space="preserve"> 24 – </w:t>
            </w:r>
            <w:r w:rsidR="004B06C2">
              <w:rPr>
                <w:rFonts w:cstheme="minorHAnsi"/>
                <w:lang w:val="sr-Cyrl-BA"/>
              </w:rPr>
              <w:t>Pravda</w:t>
            </w:r>
            <w:r w:rsidRPr="00BC58EB">
              <w:rPr>
                <w:rFonts w:cstheme="minorHAnsi"/>
                <w:lang w:val="sr-Cyrl-BA"/>
              </w:rPr>
              <w:t xml:space="preserve">, </w:t>
            </w:r>
            <w:r w:rsidR="004B06C2">
              <w:rPr>
                <w:rFonts w:cstheme="minorHAnsi"/>
                <w:lang w:val="sr-Cyrl-BA"/>
              </w:rPr>
              <w:t>sloboda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bezbjednost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22.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AIKT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RUGIP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RSIM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MULS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525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Svjetska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banka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Program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računovodstvene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reforme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jačanje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institucija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mala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srednja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preduzeća</w:t>
            </w:r>
            <w:r w:rsidRPr="00BC58EB">
              <w:rPr>
                <w:rFonts w:cstheme="minorHAnsi"/>
                <w:lang w:val="sr-Cyrl-BA"/>
              </w:rPr>
              <w:t xml:space="preserve"> (REPARIS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mala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srednja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preduzeća</w:t>
            </w:r>
            <w:r w:rsidRPr="00BC58EB">
              <w:rPr>
                <w:rFonts w:cstheme="minorHAnsi"/>
                <w:lang w:val="sr-Cyrl-BA"/>
              </w:rPr>
              <w:t xml:space="preserve">)“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„</w:t>
            </w:r>
            <w:r w:rsidR="004B06C2">
              <w:rPr>
                <w:rFonts w:cstheme="minorHAnsi"/>
                <w:lang w:val="sr-Cyrl-BA"/>
              </w:rPr>
              <w:t>Program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pobolјšanja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računovodstva</w:t>
            </w:r>
            <w:r w:rsidRPr="00BC58EB">
              <w:rPr>
                <w:rFonts w:cstheme="minorHAnsi"/>
                <w:lang w:val="sr-Cyrl-BA"/>
              </w:rPr>
              <w:t xml:space="preserve">, </w:t>
            </w:r>
            <w:r w:rsidR="004B06C2">
              <w:rPr>
                <w:rFonts w:cstheme="minorHAnsi"/>
                <w:lang w:val="sr-Cyrl-BA"/>
              </w:rPr>
              <w:t>revizije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izvještavanja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održivosti</w:t>
            </w:r>
            <w:r w:rsidRPr="00BC58EB">
              <w:rPr>
                <w:rFonts w:cstheme="minorHAnsi"/>
                <w:lang w:val="sr-Cyrl-BA"/>
              </w:rPr>
              <w:t xml:space="preserve"> (EAASURE)“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Bukurešt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22 - 23.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Regionalni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trening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trenere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Smjernice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procjenu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odgovor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rizike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vezane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zloupotrebu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vatrenog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oružja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slučajevima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porodičnog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nasilјa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23.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Podrška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zakonodavstvu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državnoj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pomoći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Seminar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Podsticanje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malih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srednjih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subjekata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aspekta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primjene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pravila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državnoj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pomoći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24. </w:t>
            </w:r>
            <w:r w:rsidR="004B06C2">
              <w:rPr>
                <w:rFonts w:cstheme="minorHAnsi"/>
                <w:lang w:val="sr-Cyrl-BA"/>
              </w:rPr>
              <w:t>oktobar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MPP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EU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Projekat</w:t>
            </w:r>
            <w:r w:rsidR="00737407" w:rsidRPr="00BC58EB">
              <w:rPr>
                <w:rFonts w:cstheme="minorHAnsi"/>
                <w:lang w:val="sr-Cyrl-BA"/>
              </w:rPr>
              <w:t xml:space="preserve"> “</w:t>
            </w:r>
            <w:r>
              <w:rPr>
                <w:rFonts w:cstheme="minorHAnsi"/>
                <w:lang w:val="sr-Cyrl-BA"/>
              </w:rPr>
              <w:t>Podrška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BiH</w:t>
            </w:r>
            <w:r w:rsidR="00737407" w:rsidRPr="00BC58EB">
              <w:rPr>
                <w:rFonts w:cstheme="minorHAnsi"/>
                <w:lang w:val="sr-Cyrl-BA"/>
              </w:rPr>
              <w:t>”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izvještavanju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dugu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30. o</w:t>
            </w:r>
            <w:r w:rsidR="004B06C2">
              <w:rPr>
                <w:rFonts w:cstheme="minorHAnsi"/>
                <w:lang w:val="sr-Cyrl-BA"/>
              </w:rPr>
              <w:t>ktobar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iCs/>
              </w:rPr>
            </w:pPr>
            <w:r w:rsidRPr="00BC58EB">
              <w:rPr>
                <w:rFonts w:cstheme="minorHAnsi"/>
                <w:iCs/>
              </w:rPr>
              <w:t>Green</w:t>
            </w:r>
            <w:r w:rsidRPr="00BC58EB">
              <w:rPr>
                <w:rFonts w:cstheme="minorHAnsi"/>
                <w:iCs/>
                <w:lang w:val="sr-Cyrl-RS"/>
              </w:rPr>
              <w:t xml:space="preserve"> </w:t>
            </w:r>
            <w:r w:rsidRPr="00BC58EB">
              <w:rPr>
                <w:rFonts w:cstheme="minorHAnsi"/>
                <w:iCs/>
              </w:rPr>
              <w:t>&amp;</w:t>
            </w:r>
            <w:r w:rsidRPr="00BC58EB">
              <w:rPr>
                <w:rFonts w:cstheme="minorHAnsi"/>
                <w:iCs/>
                <w:lang w:val="sr-Cyrl-RS"/>
              </w:rPr>
              <w:t xml:space="preserve"> </w:t>
            </w:r>
            <w:r w:rsidRPr="00BC58EB">
              <w:rPr>
                <w:rFonts w:cstheme="minorHAnsi"/>
                <w:iCs/>
              </w:rPr>
              <w:t>Healthy BiH</w:t>
            </w:r>
            <w:r w:rsidRPr="00BC58EB">
              <w:rPr>
                <w:rFonts w:cstheme="minorHAnsi"/>
                <w:lang w:val="sr-Cyrl-RS"/>
              </w:rPr>
              <w:t xml:space="preserve"> - </w:t>
            </w:r>
            <w:r w:rsidRPr="00BC58EB">
              <w:rPr>
                <w:rFonts w:cstheme="minorHAnsi"/>
                <w:bCs/>
              </w:rPr>
              <w:t xml:space="preserve">Project </w:t>
            </w:r>
            <w:r w:rsidRPr="00BC58EB">
              <w:rPr>
                <w:rFonts w:cstheme="minorHAnsi"/>
                <w:iCs/>
              </w:rPr>
              <w:t>“Transition towards green and healthy food production in BiH”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„</w:t>
            </w:r>
            <w:r w:rsidR="004B06C2">
              <w:rPr>
                <w:rFonts w:cstheme="minorHAnsi"/>
                <w:lang w:val="sr-Cyrl-RS"/>
              </w:rPr>
              <w:t>Informacioni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sistem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u</w:t>
            </w:r>
            <w:r w:rsidRPr="00BC58EB">
              <w:rPr>
                <w:rFonts w:cstheme="minorHAnsi"/>
                <w:lang w:val="sr-Cyrl-RS"/>
              </w:rPr>
              <w:t xml:space="preserve">  </w:t>
            </w:r>
            <w:r w:rsidR="004B06C2">
              <w:rPr>
                <w:rFonts w:cstheme="minorHAnsi"/>
                <w:lang w:val="sr-Cyrl-RS"/>
              </w:rPr>
              <w:t>oblasti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organske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proizvodnje</w:t>
            </w:r>
            <w:r w:rsidRPr="00BC58EB">
              <w:rPr>
                <w:rFonts w:cstheme="minorHAnsi"/>
                <w:lang w:val="sr-Cyrl-RS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Bari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</w:rPr>
              <w:t>27-31.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oktobar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MPŠV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07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UNDP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Osnaživanje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učinkovitosti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transparentnosti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rada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ekoloških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inspekcija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BiH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5.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Projekat</w:t>
            </w:r>
            <w:r w:rsidR="00737407" w:rsidRPr="00BC58EB">
              <w:rPr>
                <w:rFonts w:cstheme="minorHAnsi"/>
                <w:lang w:val="sr-Cyrl-RS"/>
              </w:rPr>
              <w:t xml:space="preserve"> </w:t>
            </w:r>
            <w:r w:rsidR="00737407" w:rsidRPr="00BC58EB">
              <w:rPr>
                <w:rFonts w:cstheme="minorHAnsi"/>
                <w:lang w:val="sr-Latn-RS"/>
              </w:rPr>
              <w:t>„</w:t>
            </w:r>
            <w:r>
              <w:rPr>
                <w:rFonts w:cstheme="minorHAnsi"/>
                <w:lang w:val="sr-Cyrl-RS"/>
              </w:rPr>
              <w:t>Podrška</w:t>
            </w:r>
            <w:r w:rsidR="00737407" w:rsidRPr="00BC58E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Programu</w:t>
            </w:r>
            <w:r w:rsidR="00737407" w:rsidRPr="00BC58E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ekonomskih</w:t>
            </w:r>
            <w:r w:rsidR="00737407" w:rsidRPr="00BC58E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reformi</w:t>
            </w:r>
            <w:r w:rsidR="00737407" w:rsidRPr="00BC58E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BiH</w:t>
            </w:r>
            <w:r w:rsidR="00737407" w:rsidRPr="00BC58EB">
              <w:rPr>
                <w:rFonts w:cstheme="minorHAnsi"/>
                <w:lang w:val="sr-Cyrl-RS"/>
              </w:rPr>
              <w:t>“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temu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Izračunavanje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ciklički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prilagođenog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strukturnog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fiskalnog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bilansa</w:t>
            </w:r>
            <w:r w:rsidR="00737407" w:rsidRPr="00BC58EB">
              <w:rPr>
                <w:rFonts w:cstheme="minorHAnsi"/>
                <w:lang w:val="sr-Cyrl-BA"/>
              </w:rPr>
              <w:t xml:space="preserve">“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Modul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srednjoročne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fiskalne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projekcije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Doboj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6.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7.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464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Regionalna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  <w:r w:rsidR="00737407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Nova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Regulativa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pošilјkama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otpada</w:t>
            </w:r>
            <w:r w:rsidRPr="00BC58EB">
              <w:rPr>
                <w:rFonts w:cstheme="minorHAnsi"/>
                <w:lang w:val="sr-Cyrl-BA"/>
              </w:rPr>
              <w:t xml:space="preserve">: </w:t>
            </w:r>
            <w:r w:rsidR="004B06C2">
              <w:rPr>
                <w:rFonts w:cstheme="minorHAnsi"/>
                <w:lang w:val="sr-Cyrl-BA"/>
              </w:rPr>
              <w:t>pružanje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podrške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zemlјama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Zapadnog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Balkana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Istočne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Evrope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nisu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članice</w:t>
            </w:r>
            <w:r w:rsidRPr="00BC58EB">
              <w:rPr>
                <w:rFonts w:cstheme="minorHAnsi"/>
                <w:lang w:val="sr-Cyrl-BA"/>
              </w:rPr>
              <w:t xml:space="preserve"> OECD-</w:t>
            </w:r>
            <w:r w:rsidR="004B06C2">
              <w:rPr>
                <w:rFonts w:cstheme="minorHAnsi"/>
                <w:lang w:val="sr-Cyrl-BA"/>
              </w:rPr>
              <w:t>a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Podgorica</w:t>
            </w:r>
            <w:r w:rsidR="00737407" w:rsidRPr="00BC58EB">
              <w:rPr>
                <w:rFonts w:cstheme="minorHAnsi"/>
                <w:lang w:val="sr-Cyrl-BA"/>
              </w:rPr>
              <w:t xml:space="preserve"> / </w:t>
            </w:r>
            <w:r>
              <w:rPr>
                <w:rFonts w:cstheme="minorHAnsi"/>
                <w:lang w:val="sr-Cyrl-BA"/>
              </w:rPr>
              <w:t>onlajn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7.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8.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MPUGE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EIPA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Osnovna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Evropskoj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uniji</w:t>
            </w:r>
            <w:r w:rsidRPr="00BC58EB">
              <w:rPr>
                <w:rFonts w:cstheme="minorHAnsi"/>
                <w:lang w:val="sr-Cyrl-BA"/>
              </w:rPr>
              <w:t xml:space="preserve">: </w:t>
            </w:r>
            <w:r w:rsidR="004B06C2">
              <w:rPr>
                <w:rFonts w:cstheme="minorHAnsi"/>
                <w:lang w:val="sr-Cyrl-BA"/>
              </w:rPr>
              <w:t>prinici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savremeni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izazovi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Luksemburg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4.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5.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6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Organizacija</w:t>
            </w:r>
            <w:r w:rsidR="00737407" w:rsidRPr="00BC58EB">
              <w:rPr>
                <w:rFonts w:cstheme="minorHAnsi"/>
                <w:lang w:val="sr-Cyrl-BA"/>
              </w:rPr>
              <w:t xml:space="preserve"> „</w:t>
            </w:r>
            <w:r>
              <w:rPr>
                <w:rFonts w:cstheme="minorHAnsi"/>
                <w:lang w:val="sr-Cyrl-BA"/>
              </w:rPr>
              <w:t>Poradna</w:t>
            </w:r>
            <w:r w:rsidR="00737407"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Studijska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posjeta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„O</w:t>
            </w:r>
            <w:r w:rsidR="004B06C2">
              <w:rPr>
                <w:rFonts w:cstheme="minorHAnsi"/>
                <w:lang w:val="sr-Cyrl-BA"/>
              </w:rPr>
              <w:t>stati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slobodan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živ</w:t>
            </w:r>
            <w:r w:rsidRPr="00BC58EB">
              <w:rPr>
                <w:rFonts w:cstheme="minorHAnsi"/>
                <w:lang w:val="sr-Cyrl-BA"/>
              </w:rPr>
              <w:t xml:space="preserve"> – </w:t>
            </w:r>
            <w:r w:rsidR="004B06C2">
              <w:rPr>
                <w:rFonts w:cstheme="minorHAnsi"/>
                <w:lang w:val="sr-Cyrl-BA"/>
              </w:rPr>
              <w:t>razmjena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iskustava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efikasniju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borbu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protiv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nasilјa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porodici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BiH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Prag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4–8.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9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Regionalni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trening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trenera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primjenu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Smjernica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rodno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osjetlјivo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odobravanje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dozvola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oružje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Budva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4–8.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Nacionalna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akademija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ekonomiju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finansije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Ministarstva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finansija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Holandije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Uvođenje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FUK</w:t>
            </w:r>
            <w:r w:rsidRPr="00BC58EB">
              <w:rPr>
                <w:rFonts w:cstheme="minorHAnsi"/>
                <w:lang w:val="sr-Cyrl-BA"/>
              </w:rPr>
              <w:t>-</w:t>
            </w:r>
            <w:r w:rsidR="004B06C2">
              <w:rPr>
                <w:rFonts w:cstheme="minorHAnsi"/>
                <w:lang w:val="sr-Cyrl-BA"/>
              </w:rPr>
              <w:t>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pravosudne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institucije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izazovi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tog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procesa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6.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.7.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 w:rsidRPr="00BC58EB">
              <w:rPr>
                <w:rFonts w:cstheme="minorHAnsi"/>
                <w:bCs/>
              </w:rPr>
              <w:t>Twinning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</w:rPr>
              <w:t>Austrian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Agency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for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Health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and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Food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Safety</w:t>
            </w:r>
            <w:r w:rsidRPr="00BC58EB">
              <w:rPr>
                <w:rFonts w:cstheme="minorHAnsi"/>
                <w:lang w:val="sr-Cyrl-BA"/>
              </w:rPr>
              <w:t xml:space="preserve"> (</w:t>
            </w:r>
            <w:r w:rsidRPr="00BC58EB">
              <w:rPr>
                <w:rFonts w:cstheme="minorHAnsi"/>
              </w:rPr>
              <w:t>AGES</w:t>
            </w:r>
            <w:r w:rsidRPr="00BC58EB">
              <w:rPr>
                <w:rFonts w:cstheme="minorHAnsi"/>
                <w:lang w:val="sr-Cyrl-BA"/>
              </w:rPr>
              <w:t>)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>
              <w:rPr>
                <w:rFonts w:cstheme="minorHAnsi"/>
                <w:bCs/>
                <w:lang w:val="sr-Cyrl-BA"/>
              </w:rPr>
              <w:t>Studijska</w:t>
            </w:r>
            <w:r w:rsidR="00737407" w:rsidRPr="00BC58EB">
              <w:rPr>
                <w:rFonts w:cstheme="minorHAnsi"/>
                <w:bCs/>
                <w:lang w:val="sr-Cyrl-BA"/>
              </w:rPr>
              <w:t xml:space="preserve"> </w:t>
            </w:r>
            <w:r>
              <w:rPr>
                <w:rFonts w:cstheme="minorHAnsi"/>
                <w:bCs/>
                <w:lang w:val="sr-Cyrl-BA"/>
              </w:rPr>
              <w:t>posjeta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 w:rsidRPr="00BC58EB">
              <w:rPr>
                <w:rFonts w:cstheme="minorHAnsi"/>
                <w:bCs/>
                <w:lang w:val="sr-Cyrl-BA"/>
              </w:rPr>
              <w:t>„</w:t>
            </w:r>
            <w:r w:rsidR="004B06C2">
              <w:rPr>
                <w:rFonts w:cstheme="minorHAnsi"/>
                <w:bCs/>
                <w:lang w:val="sr-Cyrl-BA"/>
              </w:rPr>
              <w:t>Podrška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veterinarskom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sektoru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u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BiH</w:t>
            </w:r>
            <w:r w:rsidRPr="00BC58EB">
              <w:rPr>
                <w:rFonts w:cstheme="minorHAnsi"/>
                <w:bCs/>
                <w:lang w:val="sr-Cyrl-BA"/>
              </w:rPr>
              <w:t xml:space="preserve"> – </w:t>
            </w:r>
            <w:r w:rsidR="004B06C2">
              <w:rPr>
                <w:rFonts w:cstheme="minorHAnsi"/>
                <w:bCs/>
                <w:lang w:val="sr-Cyrl-BA"/>
              </w:rPr>
              <w:t>trener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za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trenere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u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oblasti</w:t>
            </w:r>
            <w:r w:rsidRPr="00BC58EB">
              <w:rPr>
                <w:rFonts w:cstheme="minorHAnsi"/>
                <w:bCs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lang w:val="sr-Cyrl-BA"/>
              </w:rPr>
              <w:t>biobezbjednosti</w:t>
            </w:r>
            <w:r w:rsidRPr="00BC58EB">
              <w:rPr>
                <w:rFonts w:cstheme="minorHAnsi"/>
                <w:bCs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Austrija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12-15.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MPŠV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DEI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Ministarstvo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vanjskih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evropskih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poslova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Republike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Hrvatske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Usklađivanje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zakonodavstva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pravnom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tekovinom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Mostar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14.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15.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MPŠV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MPK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MER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MPUGE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236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Višekorisnička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Novi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aspekti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prekogranične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saradnje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borbi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protiv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krivičnih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djela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protiv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životne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sredine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19.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20.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MPUGE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CyberSEE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Konferencija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  <w:lang w:val="sr-Cyrl-BA"/>
              </w:rPr>
              <w:t>„Dark web“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Holandija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19-20.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 w:rsidRPr="00BC58EB">
              <w:rPr>
                <w:rFonts w:cstheme="minorHAnsi"/>
                <w:color w:val="000000" w:themeColor="text1"/>
                <w:lang w:val="bs-Latn-BA"/>
              </w:rPr>
              <w:t>TAIEX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color w:val="000000" w:themeColor="text1"/>
                <w:lang w:val="sr-Cyrl-BA"/>
              </w:rPr>
            </w:pPr>
            <w:r>
              <w:rPr>
                <w:rFonts w:cstheme="minorHAnsi"/>
                <w:color w:val="000000" w:themeColor="text1"/>
                <w:lang w:val="sr-Cyrl-RS"/>
              </w:rPr>
              <w:t>Uprava</w:t>
            </w:r>
            <w:r w:rsidR="00737407" w:rsidRPr="00BC58EB">
              <w:rPr>
                <w:rFonts w:cstheme="minorHAnsi"/>
                <w:color w:val="000000" w:themeColor="text1"/>
                <w:lang w:val="sr-Cyrl-RS"/>
              </w:rPr>
              <w:t xml:space="preserve"> </w:t>
            </w:r>
            <w:r>
              <w:rPr>
                <w:rFonts w:cstheme="minorHAnsi"/>
                <w:color w:val="000000" w:themeColor="text1"/>
                <w:lang w:val="sr-Cyrl-RS"/>
              </w:rPr>
              <w:t>za</w:t>
            </w:r>
            <w:r w:rsidR="00737407" w:rsidRPr="00BC58EB">
              <w:rPr>
                <w:rFonts w:cstheme="minorHAnsi"/>
                <w:color w:val="000000" w:themeColor="text1"/>
                <w:lang w:val="sr-Cyrl-RS"/>
              </w:rPr>
              <w:t xml:space="preserve"> </w:t>
            </w:r>
            <w:r>
              <w:rPr>
                <w:rFonts w:cstheme="minorHAnsi"/>
                <w:color w:val="000000" w:themeColor="text1"/>
                <w:lang w:val="sr-Cyrl-RS"/>
              </w:rPr>
              <w:t>zaštitu</w:t>
            </w:r>
            <w:r w:rsidR="00737407" w:rsidRPr="00BC58EB">
              <w:rPr>
                <w:rFonts w:cstheme="minorHAnsi"/>
                <w:color w:val="000000" w:themeColor="text1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lang w:val="sr-Cyrl-RS"/>
              </w:rPr>
              <w:t>zdravlјa</w:t>
            </w:r>
            <w:r w:rsidR="00737407" w:rsidRPr="00BC58EB">
              <w:rPr>
                <w:rFonts w:cstheme="minorHAnsi"/>
                <w:color w:val="000000" w:themeColor="text1"/>
                <w:lang w:val="sr-Cyrl-RS"/>
              </w:rPr>
              <w:t xml:space="preserve"> </w:t>
            </w:r>
            <w:r>
              <w:rPr>
                <w:rFonts w:cstheme="minorHAnsi"/>
                <w:color w:val="000000" w:themeColor="text1"/>
                <w:lang w:val="sr-Cyrl-RS"/>
              </w:rPr>
              <w:t>bilјa</w:t>
            </w:r>
            <w:r w:rsidR="00737407" w:rsidRPr="00BC58EB">
              <w:rPr>
                <w:rFonts w:cstheme="minorHAnsi"/>
                <w:color w:val="000000" w:themeColor="text1"/>
                <w:lang w:val="sr-Cyrl-RS"/>
              </w:rPr>
              <w:t xml:space="preserve"> </w:t>
            </w:r>
            <w:r>
              <w:rPr>
                <w:rFonts w:cstheme="minorHAnsi"/>
                <w:color w:val="000000" w:themeColor="text1"/>
                <w:lang w:val="sr-Cyrl-RS"/>
              </w:rPr>
              <w:t>BiH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>
              <w:rPr>
                <w:rFonts w:cstheme="minorHAnsi"/>
                <w:color w:val="000000" w:themeColor="text1"/>
                <w:lang w:val="sr-Cyrl-RS"/>
              </w:rPr>
              <w:t>Radionica</w:t>
            </w:r>
            <w:r w:rsidR="00737407" w:rsidRPr="00BC58EB">
              <w:rPr>
                <w:rFonts w:cstheme="minorHAnsi"/>
                <w:color w:val="000000" w:themeColor="text1"/>
                <w:lang w:val="sr-Cyrl-RS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Latn-RS"/>
              </w:rPr>
            </w:pPr>
            <w:r w:rsidRPr="00BC58EB">
              <w:rPr>
                <w:rFonts w:cstheme="minorHAnsi"/>
                <w:lang w:val="sr-Cyrl-RS"/>
              </w:rPr>
              <w:t>„</w:t>
            </w:r>
            <w:r w:rsidR="004B06C2">
              <w:rPr>
                <w:rFonts w:cstheme="minorHAnsi"/>
                <w:lang w:val="sr-Cyrl-RS"/>
              </w:rPr>
              <w:t>Zaštita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prava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oplemenjivača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i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novih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sorti</w:t>
            </w:r>
            <w:r w:rsidRPr="00BC58EB">
              <w:rPr>
                <w:rFonts w:cstheme="minorHAnsi"/>
                <w:lang w:val="sr-Cyrl-RS"/>
              </w:rPr>
              <w:t xml:space="preserve"> </w:t>
            </w:r>
            <w:r w:rsidR="004B06C2">
              <w:rPr>
                <w:rFonts w:cstheme="minorHAnsi"/>
                <w:lang w:val="sr-Cyrl-RS"/>
              </w:rPr>
              <w:t>bilјa</w:t>
            </w:r>
            <w:r w:rsidRPr="00BC58EB">
              <w:rPr>
                <w:rFonts w:cstheme="minorHAnsi"/>
                <w:lang w:val="sr-Cyrl-RS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>
              <w:rPr>
                <w:rFonts w:cstheme="minorHAnsi"/>
                <w:color w:val="000000" w:themeColor="text1"/>
                <w:lang w:val="sr-Cyrl-RS"/>
              </w:rPr>
              <w:t>Sarajevo</w:t>
            </w:r>
            <w:r w:rsidR="00737407" w:rsidRPr="00BC58EB">
              <w:rPr>
                <w:rFonts w:cstheme="minorHAnsi"/>
                <w:color w:val="000000" w:themeColor="text1"/>
                <w:lang w:val="sr-Cyrl-RS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 w:rsidRPr="00BC58EB">
              <w:rPr>
                <w:rFonts w:cstheme="minorHAnsi"/>
                <w:color w:val="000000" w:themeColor="text1"/>
                <w:lang w:val="sr-Cyrl-RS"/>
              </w:rPr>
              <w:t xml:space="preserve">22. </w:t>
            </w:r>
            <w:r w:rsidR="004B06C2">
              <w:rPr>
                <w:rFonts w:cstheme="minorHAnsi"/>
                <w:color w:val="000000" w:themeColor="text1"/>
                <w:lang w:val="sr-Cyrl-RS"/>
              </w:rPr>
              <w:t>novembar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>
              <w:rPr>
                <w:rFonts w:cstheme="minorHAnsi"/>
                <w:color w:val="000000" w:themeColor="text1"/>
                <w:lang w:val="sr-Cyrl-RS"/>
              </w:rPr>
              <w:t>MPŠV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CEF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Uloga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komunikacije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procesima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zelene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reforme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21. </w:t>
            </w:r>
            <w:r w:rsidR="004B06C2">
              <w:rPr>
                <w:rFonts w:cstheme="minorHAnsi"/>
                <w:lang w:val="sr-Cyrl-BA"/>
              </w:rPr>
              <w:t>novembar</w:t>
            </w:r>
            <w:r w:rsidRPr="00BC58EB">
              <w:rPr>
                <w:rFonts w:cstheme="minorHAnsi"/>
                <w:lang w:val="sr-Cyrl-BA"/>
              </w:rPr>
              <w:t xml:space="preserve"> - 2.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MPP</w:t>
            </w:r>
          </w:p>
        </w:tc>
      </w:tr>
      <w:tr w:rsidR="00737407" w:rsidRPr="00577771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Direktiva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pitkoj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vodi</w:t>
            </w:r>
            <w:r w:rsidRPr="00BC58EB">
              <w:rPr>
                <w:rFonts w:cstheme="minorHAnsi"/>
                <w:lang w:val="sr-Cyrl-BA"/>
              </w:rPr>
              <w:t xml:space="preserve"> – </w:t>
            </w:r>
            <w:r w:rsidR="004B06C2">
              <w:rPr>
                <w:rFonts w:cstheme="minorHAnsi"/>
                <w:lang w:val="sr-Cyrl-BA"/>
              </w:rPr>
              <w:t>studija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slučaja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Portugala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Lisabon</w:t>
            </w:r>
            <w:r w:rsidR="00737407" w:rsidRPr="00BC58EB">
              <w:rPr>
                <w:rFonts w:cstheme="minorHAnsi"/>
                <w:lang w:val="sr-Cyrl-BA"/>
              </w:rPr>
              <w:t xml:space="preserve"> / </w:t>
            </w:r>
            <w:r>
              <w:rPr>
                <w:rFonts w:cstheme="minorHAnsi"/>
                <w:lang w:val="sr-Cyrl-BA"/>
              </w:rPr>
              <w:t>onlajn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21.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22.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MPŠV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Institut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javno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zdravstvo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75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CyberSEE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Kibernetički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kriminal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Beograd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25 – 29.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111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CyberSEE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Zaštita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djece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onlajn</w:t>
            </w:r>
            <w:r w:rsidRPr="00BC58EB">
              <w:rPr>
                <w:rFonts w:cstheme="minorHAnsi"/>
                <w:lang w:val="sr-Cyrl-BA"/>
              </w:rPr>
              <w:t xml:space="preserve">: </w:t>
            </w:r>
            <w:r w:rsidR="004B06C2">
              <w:rPr>
                <w:rFonts w:cstheme="minorHAnsi"/>
                <w:lang w:val="sr-Cyrl-BA"/>
              </w:rPr>
              <w:t>Šta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dalјe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nakon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izvještaja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onlajn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seksualnom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nasilјu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zlostavlјanju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djece</w:t>
            </w:r>
            <w:r w:rsidRPr="00BC58EB">
              <w:rPr>
                <w:rFonts w:cstheme="minorHAnsi"/>
                <w:lang w:val="sr-Cyrl-BA"/>
              </w:rPr>
              <w:t>?“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Rim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28–29. </w:t>
            </w:r>
            <w:r w:rsidR="004B06C2">
              <w:rPr>
                <w:rFonts w:cstheme="minorHAnsi"/>
                <w:lang w:val="sr-Cyrl-BA"/>
              </w:rPr>
              <w:t>novembar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CyberSEE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Obuk</w:t>
            </w:r>
            <w:r w:rsidR="00737407" w:rsidRPr="00BC58EB">
              <w:rPr>
                <w:rFonts w:cstheme="minorHAnsi"/>
                <w:lang w:val="sr-Cyrl-BA"/>
              </w:rPr>
              <w:t>a „Regional Cybercrime Cooperation Exercise“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Tirana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2-6.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6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Kontakt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tačka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vatreno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oružje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Crna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Gora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3-5.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91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Platforma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zagađenje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JIE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Konferencija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Kolektivni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pristupi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zagađenju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životne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sredine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principima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jedinstvenog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zdravlјa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ZB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4.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Udruženje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Centar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istraživanje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politike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suprotstavlјanja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kriminalitetu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Jačanje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učinkovitosti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transparentnosti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ekoloških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inspekcija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BiH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4.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RUIP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20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Višekorisnička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Podrška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zapošlјavanju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osoba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s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invaliditetom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Milano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4.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5.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Zavod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socijalnu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zaštitu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89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EIPA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Pravo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lica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koja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nisu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pravnici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4-5.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Međunarodna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organizacija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migracije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Agencija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rad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zapošlјavanje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BiH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Konferencija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Radne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migracije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fokusu</w:t>
            </w:r>
            <w:r w:rsidRPr="00BC58EB">
              <w:rPr>
                <w:rFonts w:cstheme="minorHAnsi"/>
                <w:lang w:val="sr-Cyrl-BA"/>
              </w:rPr>
              <w:t xml:space="preserve">“ </w:t>
            </w:r>
            <w:r w:rsidR="004B06C2">
              <w:rPr>
                <w:rFonts w:cstheme="minorHAnsi"/>
                <w:lang w:val="sr-Cyrl-BA"/>
              </w:rPr>
              <w:t>Podsticaj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rasta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investicija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BiH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6.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MRBIZ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074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EU4FAST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bCs/>
                <w:iCs/>
                <w:color w:val="000000"/>
                <w:lang w:val="sr-Cyrl-BA"/>
              </w:rPr>
            </w:pPr>
            <w:r>
              <w:rPr>
                <w:rFonts w:cstheme="minorHAnsi"/>
                <w:bCs/>
                <w:iCs/>
                <w:color w:val="000000"/>
                <w:lang w:val="sr-Cyrl-BA"/>
              </w:rPr>
              <w:t>Radionica</w:t>
            </w:r>
            <w:r w:rsidR="00737407" w:rsidRPr="00BC58EB">
              <w:rPr>
                <w:rFonts w:cstheme="minorHAnsi"/>
                <w:bCs/>
                <w:iCs/>
                <w:color w:val="000000"/>
                <w:lang w:val="sr-Cyrl-BA"/>
              </w:rPr>
              <w:t xml:space="preserve"> </w:t>
            </w:r>
          </w:p>
          <w:p w:rsidR="00737407" w:rsidRPr="005E13B2" w:rsidRDefault="00737407" w:rsidP="008D7E67">
            <w:pPr>
              <w:jc w:val="center"/>
              <w:rPr>
                <w:rFonts w:cstheme="minorHAnsi"/>
                <w:bCs/>
                <w:iCs/>
                <w:color w:val="000000"/>
                <w:lang w:val="sr-Cyrl-BA"/>
              </w:rPr>
            </w:pPr>
            <w:r w:rsidRPr="00BC58EB">
              <w:rPr>
                <w:rFonts w:cstheme="minorHAnsi"/>
                <w:bCs/>
                <w:iCs/>
                <w:color w:val="000000"/>
                <w:lang w:val="sr-Cyrl-BA"/>
              </w:rPr>
              <w:t>„</w:t>
            </w:r>
            <w:r w:rsidR="004B06C2">
              <w:rPr>
                <w:rFonts w:cstheme="minorHAnsi"/>
                <w:bCs/>
                <w:iCs/>
                <w:color w:val="000000"/>
                <w:lang w:val="sr-Cyrl-BA"/>
              </w:rPr>
              <w:t>Regionalna</w:t>
            </w:r>
            <w:r>
              <w:rPr>
                <w:rFonts w:cstheme="minorHAnsi"/>
                <w:bCs/>
                <w:iCs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color w:val="000000"/>
                <w:lang w:val="sr-Cyrl-BA"/>
              </w:rPr>
              <w:t>konferencija</w:t>
            </w:r>
            <w:r>
              <w:rPr>
                <w:rFonts w:cstheme="minorHAnsi"/>
                <w:bCs/>
                <w:iCs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color w:val="000000"/>
                <w:lang w:val="sr-Cyrl-BA"/>
              </w:rPr>
              <w:t>instituta</w:t>
            </w:r>
            <w:r>
              <w:rPr>
                <w:rFonts w:cstheme="minorHAnsi"/>
                <w:bCs/>
                <w:iCs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color w:val="000000"/>
                <w:lang w:val="sr-Cyrl-BA"/>
              </w:rPr>
              <w:t>za</w:t>
            </w:r>
            <w:r>
              <w:rPr>
                <w:rFonts w:cstheme="minorHAnsi"/>
                <w:bCs/>
                <w:iCs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color w:val="000000"/>
                <w:lang w:val="sr-Cyrl-BA"/>
              </w:rPr>
              <w:t>forenziku</w:t>
            </w:r>
            <w:r>
              <w:rPr>
                <w:rFonts w:cstheme="minorHAnsi"/>
                <w:bCs/>
                <w:iCs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color w:val="000000"/>
                <w:lang w:val="sr-Cyrl-BA"/>
              </w:rPr>
              <w:t>Zapadnog</w:t>
            </w:r>
            <w:r>
              <w:rPr>
                <w:rFonts w:cstheme="minorHAnsi"/>
                <w:bCs/>
                <w:iCs/>
                <w:color w:val="000000"/>
                <w:lang w:val="sr-Cyrl-BA"/>
              </w:rPr>
              <w:t xml:space="preserve"> </w:t>
            </w:r>
            <w:r w:rsidR="004B06C2">
              <w:rPr>
                <w:rFonts w:cstheme="minorHAnsi"/>
                <w:bCs/>
                <w:iCs/>
                <w:color w:val="000000"/>
                <w:lang w:val="sr-Cyrl-BA"/>
              </w:rPr>
              <w:t>Balkana</w:t>
            </w:r>
            <w:r>
              <w:rPr>
                <w:rFonts w:cstheme="minorHAnsi"/>
                <w:bCs/>
                <w:iCs/>
                <w:color w:val="000000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Tirana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9 – 11.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89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Švajcarska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konfederacija</w:t>
            </w:r>
          </w:p>
        </w:tc>
        <w:tc>
          <w:tcPr>
            <w:tcW w:w="5948" w:type="dxa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bCs/>
                <w:iCs/>
                <w:color w:val="000000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Unapređenje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upravlјanja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migracijama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Zapadnom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Balkanu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Sarajevo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10 – 11.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MUP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76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ReSPA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Klaster</w:t>
            </w:r>
            <w:r w:rsidRPr="00BC58EB">
              <w:rPr>
                <w:rFonts w:cstheme="minorHAnsi"/>
                <w:lang w:val="sr-Cyrl-BA"/>
              </w:rPr>
              <w:t xml:space="preserve"> 4: </w:t>
            </w:r>
            <w:r w:rsidR="004B06C2">
              <w:rPr>
                <w:rFonts w:cstheme="minorHAnsi"/>
                <w:lang w:val="sr-Cyrl-BA"/>
              </w:rPr>
              <w:t>Zelena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agenda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održiva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povezanost</w:t>
            </w:r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Zagreb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10-12.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MSV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OTV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 w:rsidR="00737407" w:rsidRPr="00BC58EB">
              <w:rPr>
                <w:rFonts w:cstheme="minorHAnsi"/>
                <w:lang w:val="sr-Latn-BA"/>
              </w:rPr>
              <w:t>Europe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Predstavništvo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Republike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Srpske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Briselu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Uspostavlјanje</w:t>
            </w:r>
            <w:r w:rsidR="00737407" w:rsidRPr="00BC58EB">
              <w:rPr>
                <w:rFonts w:cstheme="minorHAnsi"/>
                <w:lang w:val="sr-Cyrl-BA"/>
              </w:rPr>
              <w:t xml:space="preserve"> o</w:t>
            </w:r>
            <w:r>
              <w:rPr>
                <w:rFonts w:cstheme="minorHAnsi"/>
                <w:lang w:val="sr-Cyrl-BA"/>
              </w:rPr>
              <w:t>perativnih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struktura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kapaciteta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za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sistem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indirektnog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upravlјanja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sredstvima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Evropske</w:t>
            </w:r>
            <w:r w:rsidR="00737407"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unije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Banjaluka</w:t>
            </w:r>
            <w:r w:rsidR="00737407"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16-17.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ReSPA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="004B06C2">
              <w:rPr>
                <w:rFonts w:cstheme="minorHAnsi"/>
                <w:lang w:val="sr-Cyrl-BA"/>
              </w:rPr>
              <w:t>Izrada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nacionalnih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programa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i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planskih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dokumenta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u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procesu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pristupanja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>
              <w:rPr>
                <w:rFonts w:cstheme="minorHAnsi"/>
                <w:lang w:val="sr-Cyrl-BA"/>
              </w:rPr>
              <w:t xml:space="preserve"> (</w:t>
            </w:r>
            <w:r w:rsidR="004B06C2">
              <w:rPr>
                <w:rFonts w:cstheme="minorHAnsi"/>
                <w:lang w:val="sr-Cyrl-BA"/>
              </w:rPr>
              <w:t>s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fokusom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nacionalne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programe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za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preuzimanje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pravne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tekovine</w:t>
            </w:r>
            <w:r>
              <w:rPr>
                <w:rFonts w:cstheme="minorHAnsi"/>
                <w:lang w:val="sr-Cyrl-BA"/>
              </w:rPr>
              <w:t xml:space="preserve"> </w:t>
            </w:r>
            <w:r w:rsidR="004B06C2">
              <w:rPr>
                <w:rFonts w:cstheme="minorHAnsi"/>
                <w:lang w:val="sr-Cyrl-BA"/>
              </w:rPr>
              <w:t>EU</w:t>
            </w:r>
            <w:r>
              <w:rPr>
                <w:rFonts w:cstheme="minorHAnsi"/>
                <w:lang w:val="sr-Cyrl-BA"/>
              </w:rPr>
              <w:t>)“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Podgorica</w:t>
            </w:r>
            <w:r w:rsidR="00737407">
              <w:rPr>
                <w:rFonts w:cstheme="minorHAnsi"/>
                <w:lang w:val="sr-Cyrl-BA"/>
              </w:rPr>
              <w:t xml:space="preserve">,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16-17. </w:t>
            </w:r>
            <w:r w:rsidR="004B06C2">
              <w:rPr>
                <w:rFonts w:cstheme="minorHAnsi"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MEIMS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545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JASPERS Networking Platform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DG REGIO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Radionica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„</w:t>
            </w:r>
            <w:r w:rsidR="004B06C2">
              <w:rPr>
                <w:rFonts w:cstheme="minorHAnsi"/>
                <w:noProof/>
                <w:lang w:val="sr-Cyrl-BA"/>
              </w:rPr>
              <w:t>Analiza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troškova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i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koristi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i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ekonomska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procjena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za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pripremu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projekata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u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pretpristupnim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zemlјama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i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zemlјama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istočnog</w:t>
            </w:r>
            <w:r w:rsidRPr="00BC58EB">
              <w:rPr>
                <w:rFonts w:cstheme="minorHAnsi"/>
                <w:noProof/>
                <w:lang w:val="sr-Cyrl-BA"/>
              </w:rPr>
              <w:t xml:space="preserve"> </w:t>
            </w:r>
            <w:r w:rsidR="004B06C2">
              <w:rPr>
                <w:rFonts w:cstheme="minorHAnsi"/>
                <w:noProof/>
                <w:lang w:val="sr-Cyrl-BA"/>
              </w:rPr>
              <w:t>susjedstva</w:t>
            </w:r>
            <w:r w:rsidRPr="00BC58EB">
              <w:rPr>
                <w:rFonts w:cstheme="minorHAnsi"/>
                <w:noProof/>
                <w:lang w:val="sr-Cyrl-BA"/>
              </w:rPr>
              <w:t>”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 xml:space="preserve">17. </w:t>
            </w:r>
            <w:r w:rsidR="004B06C2">
              <w:rPr>
                <w:rFonts w:cstheme="minorHAnsi"/>
                <w:noProof/>
                <w:lang w:val="sr-Cyrl-BA"/>
              </w:rPr>
              <w:t>decembar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MSV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27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</w:pP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FAO</w:t>
            </w:r>
          </w:p>
          <w:p w:rsidR="00737407" w:rsidRPr="00BC58EB" w:rsidRDefault="004B06C2" w:rsidP="008D7E67">
            <w:pPr>
              <w:jc w:val="center"/>
              <w:rPr>
                <w:rFonts w:cstheme="minorHAnsi"/>
                <w:color w:val="000000" w:themeColor="text1"/>
                <w:lang w:val="sr-Cyrl-BA"/>
              </w:rPr>
            </w:pP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MSTEO</w:t>
            </w:r>
          </w:p>
        </w:tc>
        <w:tc>
          <w:tcPr>
            <w:tcW w:w="5948" w:type="dxa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 w:themeColor="text1"/>
                <w:lang w:val="bs-Latn-BA"/>
              </w:rPr>
            </w:pP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Radionica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„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Unapređenje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saradnje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Bosne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i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Hercegovine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sa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Zelenim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klimatskim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fondom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u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cilјu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izgradnje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otpornosti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na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klimatske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promjene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u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budućnosti</w:t>
            </w:r>
            <w:r w:rsidR="00737407"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>
              <w:rPr>
                <w:rFonts w:cstheme="minorHAnsi"/>
                <w:color w:val="000000" w:themeColor="text1"/>
                <w:lang w:val="sr-Cyrl-RS"/>
              </w:rPr>
              <w:t>Banja</w:t>
            </w:r>
            <w:r w:rsidR="00737407" w:rsidRPr="00BC58EB">
              <w:rPr>
                <w:rFonts w:cstheme="minorHAnsi"/>
                <w:color w:val="000000" w:themeColor="text1"/>
                <w:lang w:val="sr-Cyrl-RS"/>
              </w:rPr>
              <w:t xml:space="preserve"> </w:t>
            </w:r>
            <w:r>
              <w:rPr>
                <w:rFonts w:cstheme="minorHAnsi"/>
                <w:color w:val="000000" w:themeColor="text1"/>
                <w:lang w:val="sr-Cyrl-RS"/>
              </w:rPr>
              <w:t>Luka</w:t>
            </w:r>
            <w:r w:rsidR="00737407" w:rsidRPr="00BC58EB">
              <w:rPr>
                <w:rFonts w:cstheme="minorHAnsi"/>
                <w:color w:val="000000" w:themeColor="text1"/>
                <w:lang w:val="sr-Cyrl-RS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 w:rsidRPr="00BC58EB">
              <w:rPr>
                <w:rFonts w:cstheme="minorHAnsi"/>
                <w:color w:val="000000" w:themeColor="text1"/>
                <w:lang w:val="sr-Cyrl-RS"/>
              </w:rPr>
              <w:t xml:space="preserve">17. </w:t>
            </w:r>
            <w:r w:rsidR="004B06C2">
              <w:rPr>
                <w:rFonts w:cstheme="minorHAnsi"/>
                <w:color w:val="000000" w:themeColor="text1"/>
                <w:lang w:val="sr-Cyrl-RS"/>
              </w:rPr>
              <w:t>decembar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>
              <w:rPr>
                <w:rFonts w:cstheme="minorHAnsi"/>
                <w:color w:val="000000" w:themeColor="text1"/>
                <w:lang w:val="sr-Cyrl-RS"/>
              </w:rPr>
              <w:t>MPŠV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590352" w:rsidRDefault="004B06C2" w:rsidP="008D7E67">
            <w:pPr>
              <w:jc w:val="center"/>
              <w:rPr>
                <w:rFonts w:eastAsia="Times New Roman" w:cstheme="minorHAnsi"/>
                <w:lang w:val="sr-Latn-BA"/>
              </w:rPr>
            </w:pPr>
            <w:r>
              <w:rPr>
                <w:rFonts w:eastAsia="Times New Roman" w:cstheme="minorHAnsi"/>
                <w:lang w:val="sr-Cyrl-BA"/>
              </w:rPr>
              <w:t>Svjetska</w:t>
            </w:r>
            <w:r w:rsidR="00737407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banka</w:t>
            </w:r>
          </w:p>
          <w:p w:rsidR="00737407" w:rsidRPr="00BC58EB" w:rsidRDefault="00737407" w:rsidP="008D7E67">
            <w:pPr>
              <w:rPr>
                <w:rFonts w:cstheme="minorHAnsi"/>
                <w:lang w:val="sr-Cyrl-BA"/>
              </w:rPr>
            </w:pP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eastAsia="Times New Roman" w:cstheme="minorHAnsi"/>
                <w:lang w:val="sr-Cyrl-BA"/>
              </w:rPr>
            </w:pPr>
          </w:p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eastAsia="Times New Roman" w:cstheme="minorHAnsi"/>
                <w:lang w:val="sr-Cyrl-BA"/>
              </w:rPr>
              <w:t>Radionica</w:t>
            </w:r>
            <w:r w:rsidR="00737407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o</w:t>
            </w:r>
            <w:r w:rsidR="00737407">
              <w:rPr>
                <w:rFonts w:eastAsia="Times New Roman" w:cstheme="minorHAnsi"/>
                <w:lang w:val="sr-Cyrl-BA"/>
              </w:rPr>
              <w:t xml:space="preserve"> PULSAR – </w:t>
            </w:r>
            <w:r>
              <w:rPr>
                <w:rFonts w:eastAsia="Times New Roman" w:cstheme="minorHAnsi"/>
                <w:lang w:val="sr-Cyrl-BA"/>
              </w:rPr>
              <w:t>Programu</w:t>
            </w:r>
            <w:r w:rsidR="00737407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za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računovodstvo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i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izvještavanje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javnog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sektora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i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doprinosu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Zajednici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prakse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za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financijsko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izvještavanje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(FINCOP) </w:t>
            </w:r>
            <w:r>
              <w:rPr>
                <w:rFonts w:eastAsia="Times New Roman" w:cstheme="minorHAnsi"/>
                <w:lang w:val="sr-Cyrl-BA"/>
              </w:rPr>
              <w:t>i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Zajednici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prakse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za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</w:t>
            </w:r>
            <w:r>
              <w:rPr>
                <w:rFonts w:eastAsia="Times New Roman" w:cstheme="minorHAnsi"/>
                <w:lang w:val="sr-Cyrl-BA"/>
              </w:rPr>
              <w:t>obrazovanje</w:t>
            </w:r>
            <w:r w:rsidR="00737407" w:rsidRPr="00BC58EB">
              <w:rPr>
                <w:rFonts w:eastAsia="Times New Roman" w:cstheme="minorHAnsi"/>
                <w:lang w:val="sr-Cyrl-BA"/>
              </w:rPr>
              <w:t xml:space="preserve"> (EDUCOP)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Decembar</w:t>
            </w:r>
            <w:r w:rsidR="00737407" w:rsidRPr="00BC58EB">
              <w:rPr>
                <w:rFonts w:cstheme="minorHAnsi"/>
                <w:lang w:val="sr-Cyrl-BA"/>
              </w:rPr>
              <w:t xml:space="preserve">/2024. </w:t>
            </w:r>
            <w:r>
              <w:rPr>
                <w:rFonts w:cstheme="minorHAnsi"/>
                <w:lang w:val="sr-Cyrl-BA"/>
              </w:rPr>
              <w:t>godine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4B06C2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MF</w:t>
            </w:r>
          </w:p>
        </w:tc>
      </w:tr>
    </w:tbl>
    <w:p w:rsidR="00737407" w:rsidRDefault="00737407" w:rsidP="00737407">
      <w:pPr>
        <w:tabs>
          <w:tab w:val="left" w:pos="5773"/>
        </w:tabs>
        <w:rPr>
          <w:rFonts w:ascii="Cambria" w:hAnsi="Cambria"/>
          <w:lang w:val="sr-Cyrl-BA"/>
        </w:rPr>
      </w:pPr>
    </w:p>
    <w:p w:rsidR="00626A3E" w:rsidRDefault="00626A3E" w:rsidP="00737407">
      <w:pPr>
        <w:tabs>
          <w:tab w:val="left" w:pos="5773"/>
        </w:tabs>
        <w:rPr>
          <w:rFonts w:ascii="Cambria" w:hAnsi="Cambria"/>
          <w:lang w:val="sr-Cyrl-BA"/>
        </w:rPr>
        <w:sectPr w:rsidR="00626A3E" w:rsidSect="00C51286">
          <w:headerReference w:type="default" r:id="rId8"/>
          <w:footerReference w:type="default" r:id="rId9"/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tbl>
      <w:tblPr>
        <w:tblStyle w:val="GridTable2"/>
        <w:tblW w:w="0" w:type="auto"/>
        <w:tblLayout w:type="fixed"/>
        <w:tblLook w:val="0000" w:firstRow="0" w:lastRow="0" w:firstColumn="0" w:lastColumn="0" w:noHBand="0" w:noVBand="0"/>
      </w:tblPr>
      <w:tblGrid>
        <w:gridCol w:w="1800"/>
        <w:gridCol w:w="9234"/>
      </w:tblGrid>
      <w:tr w:rsidR="00626A3E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34" w:type="dxa"/>
            <w:gridSpan w:val="2"/>
            <w:vAlign w:val="center"/>
          </w:tcPr>
          <w:p w:rsidR="00626A3E" w:rsidRPr="00626A3E" w:rsidRDefault="004B06C2" w:rsidP="00626A3E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Cs/>
                <w:lang w:val="sr-Cyrl-BA"/>
              </w:rPr>
            </w:pPr>
            <w:r>
              <w:rPr>
                <w:rFonts w:ascii="Cambria" w:hAnsi="Cambria" w:cs="Calibri"/>
                <w:bCs/>
                <w:lang w:val="sr-Cyrl-BA"/>
              </w:rPr>
              <w:lastRenderedPageBreak/>
              <w:t>AKRONIMI</w:t>
            </w:r>
            <w:r w:rsidR="00626A3E">
              <w:rPr>
                <w:rFonts w:ascii="Cambria" w:hAnsi="Cambria" w:cs="Calibri"/>
                <w:bCs/>
                <w:lang w:val="sr-Latn-BA"/>
              </w:rPr>
              <w:t xml:space="preserve"> </w:t>
            </w:r>
            <w:r>
              <w:rPr>
                <w:rFonts w:ascii="Cambria" w:hAnsi="Cambria" w:cs="Calibri"/>
                <w:bCs/>
                <w:lang w:val="sr-Cyrl-BA"/>
              </w:rPr>
              <w:t>KORISNIKA</w:t>
            </w:r>
            <w:r w:rsidR="00626A3E">
              <w:rPr>
                <w:rFonts w:ascii="Cambria" w:hAnsi="Cambria" w:cs="Calibri"/>
                <w:bCs/>
                <w:lang w:val="sr-Cyrl-BA"/>
              </w:rPr>
              <w:t xml:space="preserve"> </w:t>
            </w:r>
            <w:r>
              <w:rPr>
                <w:rFonts w:ascii="Cambria" w:hAnsi="Cambria" w:cs="Calibri"/>
                <w:bCs/>
                <w:lang w:val="sr-Cyrl-BA"/>
              </w:rPr>
              <w:t>OBUKA</w:t>
            </w:r>
          </w:p>
        </w:tc>
      </w:tr>
      <w:tr w:rsidR="00F717F4" w:rsidRPr="00626A3E" w:rsidTr="00127EE1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MEIMS</w:t>
            </w:r>
          </w:p>
        </w:tc>
        <w:tc>
          <w:tcPr>
            <w:tcW w:w="9234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Ministarstvo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evropske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integracij</w:t>
            </w:r>
            <w:r w:rsidR="00F717F4" w:rsidRPr="00626A3E">
              <w:rPr>
                <w:rFonts w:ascii="Calibri" w:hAnsi="Calibri" w:cs="Calibri"/>
                <w:lang w:val="sr-Cyrl-BA"/>
              </w:rPr>
              <w:t>​</w:t>
            </w:r>
            <w:r>
              <w:rPr>
                <w:rFonts w:ascii="Calibri" w:hAnsi="Calibri" w:cs="Calibri"/>
                <w:lang w:val="sr-Cyrl-BA"/>
              </w:rPr>
              <w:t>e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međunarodnu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saradnju</w:t>
            </w:r>
          </w:p>
        </w:tc>
      </w:tr>
      <w:tr w:rsidR="00F717F4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MER</w:t>
            </w:r>
          </w:p>
        </w:tc>
        <w:tc>
          <w:tcPr>
            <w:tcW w:w="9234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Ministarstvo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energetike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rudarstva</w:t>
            </w:r>
          </w:p>
        </w:tc>
      </w:tr>
      <w:tr w:rsidR="00F717F4" w:rsidRPr="00626A3E" w:rsidTr="00127EE1">
        <w:trPr>
          <w:trHeight w:val="2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MZSZ</w:t>
            </w:r>
          </w:p>
        </w:tc>
        <w:tc>
          <w:tcPr>
            <w:tcW w:w="9234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Ministarstvo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zdravlјa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socijalne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zaštite</w:t>
            </w:r>
          </w:p>
        </w:tc>
      </w:tr>
      <w:tr w:rsidR="00F717F4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MNRVO</w:t>
            </w:r>
          </w:p>
        </w:tc>
        <w:tc>
          <w:tcPr>
            <w:tcW w:w="9234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​</w:t>
            </w:r>
            <w:r w:rsidR="004B06C2">
              <w:rPr>
                <w:rFonts w:ascii="Calibri" w:hAnsi="Calibri" w:cs="Calibri"/>
                <w:lang w:val="sr-Cyrl-BA"/>
              </w:rPr>
              <w:t>Ministarstvo</w:t>
            </w:r>
            <w:r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za</w:t>
            </w:r>
            <w:r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naučnotehnološki</w:t>
            </w:r>
            <w:r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razvoj</w:t>
            </w:r>
            <w:r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i</w:t>
            </w:r>
            <w:r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visoko</w:t>
            </w:r>
            <w:r w:rsidRPr="00626A3E"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obrazovanje</w:t>
            </w:r>
            <w:r w:rsidRPr="00626A3E">
              <w:rPr>
                <w:rFonts w:ascii="Calibri" w:hAnsi="Calibri" w:cs="Calibri"/>
                <w:lang w:val="sr-Cyrl-BA"/>
              </w:rPr>
              <w:t xml:space="preserve"> </w:t>
            </w:r>
          </w:p>
        </w:tc>
      </w:tr>
      <w:tr w:rsidR="00F717F4" w:rsidRPr="00626A3E" w:rsidTr="00127EE1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MPK</w:t>
            </w:r>
          </w:p>
        </w:tc>
        <w:tc>
          <w:tcPr>
            <w:tcW w:w="9234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Ministarstvo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prosvjete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kulture</w:t>
            </w:r>
          </w:p>
        </w:tc>
      </w:tr>
      <w:tr w:rsidR="00F717F4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MPP</w:t>
            </w:r>
          </w:p>
        </w:tc>
        <w:tc>
          <w:tcPr>
            <w:tcW w:w="9234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Ministarstvo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privrede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preduzetništva</w:t>
            </w:r>
          </w:p>
        </w:tc>
      </w:tr>
      <w:tr w:rsidR="00F717F4" w:rsidRPr="00626A3E" w:rsidTr="00127EE1">
        <w:trPr>
          <w:trHeight w:val="2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MPUGE</w:t>
            </w:r>
          </w:p>
        </w:tc>
        <w:tc>
          <w:tcPr>
            <w:tcW w:w="9234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Ministarstvo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prostorno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uređenje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, </w:t>
            </w:r>
            <w:r>
              <w:rPr>
                <w:rFonts w:ascii="Calibri" w:hAnsi="Calibri" w:cs="Calibri"/>
                <w:lang w:val="sr-Cyrl-BA"/>
              </w:rPr>
              <w:t>građevinarstvo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ekologiju</w:t>
            </w:r>
          </w:p>
        </w:tc>
      </w:tr>
      <w:tr w:rsidR="00F717F4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MPŠV</w:t>
            </w:r>
          </w:p>
        </w:tc>
        <w:tc>
          <w:tcPr>
            <w:tcW w:w="9234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Ministarstvo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polјoprivrede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, </w:t>
            </w:r>
            <w:r>
              <w:rPr>
                <w:rFonts w:ascii="Calibri" w:hAnsi="Calibri" w:cs="Calibri"/>
                <w:lang w:val="sr-Cyrl-BA"/>
              </w:rPr>
              <w:t>šumarstva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vodoprivrede</w:t>
            </w:r>
            <w:r w:rsidR="00F717F4" w:rsidRPr="00626A3E">
              <w:rPr>
                <w:rFonts w:ascii="Calibri" w:hAnsi="Calibri" w:cs="Calibri"/>
                <w:lang w:val="sr-Cyrl-BA"/>
              </w:rPr>
              <w:t>​</w:t>
            </w:r>
          </w:p>
        </w:tc>
      </w:tr>
      <w:tr w:rsidR="00F717F4" w:rsidRPr="00626A3E" w:rsidTr="00127EE1">
        <w:trPr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MRBIZ</w:t>
            </w:r>
          </w:p>
        </w:tc>
        <w:tc>
          <w:tcPr>
            <w:tcW w:w="9234" w:type="dxa"/>
            <w:vAlign w:val="center"/>
          </w:tcPr>
          <w:p w:rsidR="00F717F4" w:rsidRPr="00626A3E" w:rsidRDefault="004B06C2" w:rsidP="00F717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Ministarstvo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rada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boračko</w:t>
            </w:r>
            <w:r w:rsidR="00F717F4" w:rsidRPr="00626A3E">
              <w:rPr>
                <w:rFonts w:ascii="Calibri" w:hAnsi="Calibri" w:cs="Calibri"/>
                <w:lang w:val="sr-Cyrl-BA"/>
              </w:rPr>
              <w:t>-</w:t>
            </w:r>
            <w:r>
              <w:rPr>
                <w:rFonts w:ascii="Calibri" w:hAnsi="Calibri" w:cs="Calibri"/>
                <w:lang w:val="sr-Cyrl-BA"/>
              </w:rPr>
              <w:t>invalidske</w:t>
            </w:r>
            <w:r w:rsidR="00F717F4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zaštite</w:t>
            </w:r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MSV</w:t>
            </w:r>
          </w:p>
        </w:tc>
        <w:tc>
          <w:tcPr>
            <w:tcW w:w="9234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Ministarstvo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saobraćaja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veza</w:t>
            </w:r>
          </w:p>
        </w:tc>
      </w:tr>
      <w:tr w:rsidR="00EE0751" w:rsidRPr="00626A3E" w:rsidTr="00127EE1">
        <w:trPr>
          <w:trHeight w:val="2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MTT</w:t>
            </w:r>
          </w:p>
        </w:tc>
        <w:tc>
          <w:tcPr>
            <w:tcW w:w="9234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Ministarstvo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trgovine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turizma</w:t>
            </w:r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MULS</w:t>
            </w:r>
          </w:p>
        </w:tc>
        <w:tc>
          <w:tcPr>
            <w:tcW w:w="9234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​​​​​</w:t>
            </w:r>
            <w:r w:rsidR="004B06C2">
              <w:rPr>
                <w:rFonts w:ascii="Calibri" w:hAnsi="Calibri" w:cs="Calibri"/>
                <w:lang w:val="sr-Cyrl-BA"/>
              </w:rPr>
              <w:t>Ministarstvo</w:t>
            </w:r>
            <w:r w:rsidRPr="00626A3E"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uprave</w:t>
            </w:r>
            <w:r w:rsidRPr="00626A3E"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i</w:t>
            </w:r>
            <w:r w:rsidRPr="00626A3E"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lokalne</w:t>
            </w:r>
            <w:r w:rsidRPr="00626A3E"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samouprave</w:t>
            </w:r>
          </w:p>
        </w:tc>
      </w:tr>
      <w:tr w:rsidR="00EE0751" w:rsidRPr="00626A3E" w:rsidTr="00127EE1">
        <w:trPr>
          <w:trHeight w:val="2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MUP</w:t>
            </w:r>
          </w:p>
        </w:tc>
        <w:tc>
          <w:tcPr>
            <w:tcW w:w="9234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M</w:t>
            </w:r>
            <w:r w:rsidR="004B06C2">
              <w:rPr>
                <w:rFonts w:ascii="Calibri" w:hAnsi="Calibri" w:cs="Calibri"/>
                <w:lang w:val="sr-Cyrl-BA"/>
              </w:rPr>
              <w:t>inistarstvo</w:t>
            </w:r>
            <w:r w:rsidRPr="00626A3E"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unutrašnjih</w:t>
            </w:r>
            <w:r w:rsidRPr="00626A3E">
              <w:rPr>
                <w:rFonts w:ascii="Calibri" w:hAnsi="Calibri" w:cs="Calibri"/>
                <w:lang w:val="sr-Cyrl-BA"/>
              </w:rPr>
              <w:t xml:space="preserve"> </w:t>
            </w:r>
            <w:r w:rsidR="004B06C2">
              <w:rPr>
                <w:rFonts w:ascii="Calibri" w:hAnsi="Calibri" w:cs="Calibri"/>
                <w:lang w:val="sr-Cyrl-BA"/>
              </w:rPr>
              <w:t>poslova</w:t>
            </w:r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MF</w:t>
            </w:r>
          </w:p>
        </w:tc>
        <w:tc>
          <w:tcPr>
            <w:tcW w:w="9234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Ministarstvo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finansija</w:t>
            </w:r>
          </w:p>
        </w:tc>
      </w:tr>
      <w:tr w:rsidR="00EE0751" w:rsidRPr="00626A3E" w:rsidTr="00127EE1">
        <w:trPr>
          <w:trHeight w:val="27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AIKT</w:t>
            </w:r>
          </w:p>
        </w:tc>
        <w:tc>
          <w:tcPr>
            <w:tcW w:w="9234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Agencija</w:t>
            </w:r>
            <w:r w:rsidR="00EE0751" w:rsidRP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</w:t>
            </w:r>
            <w:r w:rsidR="00EE0751" w:rsidRP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informaciono</w:t>
            </w:r>
            <w:r w:rsidR="00EE0751" w:rsidRPr="00EE0751">
              <w:rPr>
                <w:rFonts w:ascii="Calibri" w:hAnsi="Calibri" w:cs="Calibri"/>
                <w:lang w:val="sr-Cyrl-BA"/>
              </w:rPr>
              <w:t>-</w:t>
            </w:r>
            <w:r>
              <w:rPr>
                <w:rFonts w:ascii="Calibri" w:hAnsi="Calibri" w:cs="Calibri"/>
                <w:lang w:val="sr-Cyrl-BA"/>
              </w:rPr>
              <w:t>komunikacione</w:t>
            </w:r>
            <w:r w:rsidR="00EE0751" w:rsidRP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tehologije</w:t>
            </w:r>
            <w:r w:rsidR="00EE0751" w:rsidRP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Republike</w:t>
            </w:r>
            <w:r w:rsidR="00EE0751" w:rsidRP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Srpske</w:t>
            </w:r>
          </w:p>
        </w:tc>
      </w:tr>
      <w:tr w:rsidR="00212958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12958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RSIM</w:t>
            </w:r>
          </w:p>
        </w:tc>
        <w:tc>
          <w:tcPr>
            <w:tcW w:w="9234" w:type="dxa"/>
            <w:vAlign w:val="center"/>
          </w:tcPr>
          <w:p w:rsidR="00212958" w:rsidRPr="00EE0751" w:rsidRDefault="004B06C2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Republički</w:t>
            </w:r>
            <w:r w:rsidR="00212958" w:rsidRPr="00212958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sekretarijat</w:t>
            </w:r>
            <w:r w:rsidR="00212958" w:rsidRPr="00212958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</w:t>
            </w:r>
            <w:r w:rsidR="00212958" w:rsidRPr="00212958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raselјena</w:t>
            </w:r>
            <w:r w:rsidR="00212958" w:rsidRPr="00212958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lica</w:t>
            </w:r>
            <w:r w:rsidR="00212958" w:rsidRPr="00212958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212958" w:rsidRPr="00212958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migracije</w:t>
            </w:r>
          </w:p>
        </w:tc>
      </w:tr>
      <w:tr w:rsidR="00EE0751" w:rsidRPr="00626A3E" w:rsidTr="00127EE1">
        <w:trPr>
          <w:trHeight w:val="2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RZSM</w:t>
            </w:r>
          </w:p>
        </w:tc>
        <w:tc>
          <w:tcPr>
            <w:tcW w:w="9234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Republički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zavod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standardizaciju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metrologiju</w:t>
            </w:r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RUGIP</w:t>
            </w:r>
          </w:p>
        </w:tc>
        <w:tc>
          <w:tcPr>
            <w:tcW w:w="9234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Republička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uprava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geodetske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imovinsko</w:t>
            </w:r>
            <w:r w:rsidR="00EE0751" w:rsidRPr="00626A3E">
              <w:rPr>
                <w:rFonts w:ascii="Calibri" w:hAnsi="Calibri" w:cs="Calibri"/>
                <w:lang w:val="sr-Cyrl-BA"/>
              </w:rPr>
              <w:t>-</w:t>
            </w:r>
            <w:r>
              <w:rPr>
                <w:rFonts w:ascii="Calibri" w:hAnsi="Calibri" w:cs="Calibri"/>
                <w:lang w:val="sr-Cyrl-BA"/>
              </w:rPr>
              <w:t>pravne</w:t>
            </w:r>
            <w:r w:rsidR="00EE0751" w:rsidRPr="00626A3E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poslove</w:t>
            </w:r>
          </w:p>
        </w:tc>
      </w:tr>
      <w:tr w:rsidR="00EE0751" w:rsidRPr="00626A3E" w:rsidTr="00127EE1">
        <w:trPr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RUIP</w:t>
            </w:r>
          </w:p>
        </w:tc>
        <w:tc>
          <w:tcPr>
            <w:tcW w:w="9234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Republička</w:t>
            </w:r>
            <w:r w:rsid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uprava</w:t>
            </w:r>
            <w:r w:rsid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</w:t>
            </w:r>
            <w:r w:rsid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inspekcijske</w:t>
            </w:r>
            <w:r w:rsid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poslove</w:t>
            </w:r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RUCZ</w:t>
            </w:r>
          </w:p>
        </w:tc>
        <w:tc>
          <w:tcPr>
            <w:tcW w:w="9234" w:type="dxa"/>
            <w:vAlign w:val="center"/>
          </w:tcPr>
          <w:p w:rsidR="00EE0751" w:rsidRDefault="004B06C2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Republička</w:t>
            </w:r>
            <w:r w:rsid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uprava</w:t>
            </w:r>
            <w:r w:rsid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civilne</w:t>
            </w:r>
            <w:r w:rsidR="00EE0751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zaštite</w:t>
            </w:r>
          </w:p>
        </w:tc>
      </w:tr>
      <w:tr w:rsidR="00EE0751" w:rsidRPr="00626A3E" w:rsidTr="00127EE1">
        <w:trPr>
          <w:trHeight w:val="2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GS</w:t>
            </w:r>
          </w:p>
        </w:tc>
        <w:tc>
          <w:tcPr>
            <w:tcW w:w="9234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Gender</w:t>
            </w:r>
            <w:r w:rsidR="00212958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centar</w:t>
            </w:r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ZZZ</w:t>
            </w:r>
          </w:p>
        </w:tc>
        <w:tc>
          <w:tcPr>
            <w:tcW w:w="9234" w:type="dxa"/>
            <w:vAlign w:val="center"/>
          </w:tcPr>
          <w:p w:rsidR="00EE0751" w:rsidRPr="00626A3E" w:rsidRDefault="004B06C2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Zavod</w:t>
            </w:r>
            <w:r w:rsidR="00212958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</w:t>
            </w:r>
            <w:r w:rsidR="00212958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zapošlјavanje</w:t>
            </w:r>
            <w:r w:rsidR="00212958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Republike</w:t>
            </w:r>
            <w:r w:rsidR="00212958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Srpske</w:t>
            </w:r>
          </w:p>
        </w:tc>
      </w:tr>
    </w:tbl>
    <w:p w:rsidR="00626A3E" w:rsidRPr="00737407" w:rsidRDefault="00626A3E" w:rsidP="00737407">
      <w:pPr>
        <w:tabs>
          <w:tab w:val="left" w:pos="5773"/>
        </w:tabs>
        <w:rPr>
          <w:rFonts w:ascii="Cambria" w:hAnsi="Cambria"/>
          <w:lang w:val="sr-Cyrl-BA"/>
        </w:rPr>
      </w:pPr>
    </w:p>
    <w:sectPr w:rsidR="00626A3E" w:rsidRPr="00737407" w:rsidSect="003E0EBD">
      <w:headerReference w:type="default" r:id="rId10"/>
      <w:pgSz w:w="15840" w:h="12240" w:orient="landscape"/>
      <w:pgMar w:top="1440" w:right="1440" w:bottom="1440" w:left="1440" w:header="720" w:footer="720" w:gutter="0"/>
      <w:pgNumType w:start="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B4A" w:rsidRDefault="00160B4A" w:rsidP="00737407">
      <w:pPr>
        <w:spacing w:after="0" w:line="240" w:lineRule="auto"/>
      </w:pPr>
      <w:r>
        <w:separator/>
      </w:r>
    </w:p>
  </w:endnote>
  <w:endnote w:type="continuationSeparator" w:id="0">
    <w:p w:rsidR="00160B4A" w:rsidRDefault="00160B4A" w:rsidP="0073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6595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7E67" w:rsidRDefault="00160B4A">
        <w:pPr>
          <w:pStyle w:val="Footer"/>
          <w:jc w:val="right"/>
        </w:pPr>
      </w:p>
    </w:sdtContent>
  </w:sdt>
  <w:p w:rsidR="008D7E67" w:rsidRDefault="008D7E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0810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7E67" w:rsidRDefault="008D7E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6C2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8D7E67" w:rsidRDefault="008D7E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B4A" w:rsidRDefault="00160B4A" w:rsidP="00737407">
      <w:pPr>
        <w:spacing w:after="0" w:line="240" w:lineRule="auto"/>
      </w:pPr>
      <w:r>
        <w:separator/>
      </w:r>
    </w:p>
  </w:footnote>
  <w:footnote w:type="continuationSeparator" w:id="0">
    <w:p w:rsidR="00160B4A" w:rsidRDefault="00160B4A" w:rsidP="00737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C2" w:rsidRDefault="004B06C2" w:rsidP="004B06C2">
    <w:pPr>
      <w:pStyle w:val="Header"/>
      <w:jc w:val="center"/>
    </w:pPr>
    <w:r>
      <w:t xml:space="preserve">PREGLED UČEŠĆA PREDSTAVNIKA REPUBLIČKIH ORGANA UPRAVE NA OBUKAMA </w:t>
    </w:r>
  </w:p>
  <w:p w:rsidR="004B06C2" w:rsidRDefault="004B06C2" w:rsidP="004B06C2">
    <w:pPr>
      <w:pStyle w:val="Header"/>
      <w:jc w:val="center"/>
    </w:pPr>
    <w:r>
      <w:t>U OBLASTI EVROPSKIH INTEGRACIJA U 2024. GODINI</w:t>
    </w:r>
  </w:p>
  <w:p w:rsidR="00626A3E" w:rsidRPr="004B06C2" w:rsidRDefault="00626A3E" w:rsidP="004B06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A3E" w:rsidRPr="00626A3E" w:rsidRDefault="00626A3E" w:rsidP="00626A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532E2"/>
    <w:multiLevelType w:val="hybridMultilevel"/>
    <w:tmpl w:val="486CB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24FC1"/>
    <w:multiLevelType w:val="hybridMultilevel"/>
    <w:tmpl w:val="205491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51D09"/>
    <w:multiLevelType w:val="hybridMultilevel"/>
    <w:tmpl w:val="33D6F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C61BF"/>
    <w:multiLevelType w:val="hybridMultilevel"/>
    <w:tmpl w:val="5EA6A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20A37"/>
    <w:multiLevelType w:val="hybridMultilevel"/>
    <w:tmpl w:val="90D01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D1250"/>
    <w:multiLevelType w:val="hybridMultilevel"/>
    <w:tmpl w:val="9820A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07"/>
    <w:rsid w:val="000A74FF"/>
    <w:rsid w:val="00160B4A"/>
    <w:rsid w:val="00212958"/>
    <w:rsid w:val="00333BFE"/>
    <w:rsid w:val="00387352"/>
    <w:rsid w:val="003E0EBD"/>
    <w:rsid w:val="0045443B"/>
    <w:rsid w:val="004B06C2"/>
    <w:rsid w:val="00571DFA"/>
    <w:rsid w:val="00595776"/>
    <w:rsid w:val="00626A3E"/>
    <w:rsid w:val="00737407"/>
    <w:rsid w:val="00792A2B"/>
    <w:rsid w:val="008D15C6"/>
    <w:rsid w:val="008D7E67"/>
    <w:rsid w:val="0097267B"/>
    <w:rsid w:val="00B207F4"/>
    <w:rsid w:val="00C51286"/>
    <w:rsid w:val="00CF1A31"/>
    <w:rsid w:val="00EE0751"/>
    <w:rsid w:val="00F7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314452"/>
  <w15:chartTrackingRefBased/>
  <w15:docId w15:val="{BAC17A7E-0D9E-485B-8C83-CB1606F8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07"/>
  </w:style>
  <w:style w:type="paragraph" w:styleId="Footer">
    <w:name w:val="footer"/>
    <w:basedOn w:val="Normal"/>
    <w:link w:val="FooterChar"/>
    <w:uiPriority w:val="99"/>
    <w:unhideWhenUsed/>
    <w:rsid w:val="00737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07"/>
  </w:style>
  <w:style w:type="table" w:styleId="TableGrid">
    <w:name w:val="Table Grid"/>
    <w:basedOn w:val="TableNormal"/>
    <w:uiPriority w:val="39"/>
    <w:rsid w:val="0073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odnaslov 1 sredina,Bullets,List Paragraph1,References,List Paragraph (numbered (a)),List_Paragraph,Multilevel para_II,Akapit z listą BS,Bullet1,Heading 21,Numbered List Paragraph,Numbered Paragraph,Main numbered paragraph,Liste 1,En tête"/>
    <w:basedOn w:val="Normal"/>
    <w:link w:val="ListParagraphChar"/>
    <w:uiPriority w:val="34"/>
    <w:qFormat/>
    <w:rsid w:val="00737407"/>
    <w:pPr>
      <w:ind w:left="720"/>
      <w:contextualSpacing/>
    </w:pPr>
  </w:style>
  <w:style w:type="character" w:customStyle="1" w:styleId="ListParagraphChar">
    <w:name w:val="List Paragraph Char"/>
    <w:aliases w:val="Podnaslov 1 sredina Char,Bullets Char,List Paragraph1 Char,References Char,List Paragraph (numbered (a)) Char,List_Paragraph Char,Multilevel para_II Char,Akapit z listą BS Char,Bullet1 Char,Heading 21 Char,Numbered Paragraph Char"/>
    <w:link w:val="ListParagraph"/>
    <w:uiPriority w:val="34"/>
    <w:qFormat/>
    <w:locked/>
    <w:rsid w:val="00737407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407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37407"/>
    <w:rPr>
      <w:color w:val="0563C1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7407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7407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7407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7407"/>
    <w:rPr>
      <w:b/>
      <w:bCs/>
    </w:rPr>
  </w:style>
  <w:style w:type="character" w:styleId="Strong">
    <w:name w:val="Strong"/>
    <w:uiPriority w:val="22"/>
    <w:qFormat/>
    <w:rsid w:val="00737407"/>
    <w:rPr>
      <w:b/>
      <w:bCs/>
    </w:rPr>
  </w:style>
  <w:style w:type="character" w:styleId="Emphasis">
    <w:name w:val="Emphasis"/>
    <w:basedOn w:val="DefaultParagraphFont"/>
    <w:uiPriority w:val="20"/>
    <w:qFormat/>
    <w:rsid w:val="00737407"/>
    <w:rPr>
      <w:i/>
      <w:iCs/>
    </w:rPr>
  </w:style>
  <w:style w:type="paragraph" w:customStyle="1" w:styleId="Default">
    <w:name w:val="Default"/>
    <w:rsid w:val="0073740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7407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7407"/>
    <w:pPr>
      <w:spacing w:after="0" w:line="240" w:lineRule="auto"/>
    </w:pPr>
    <w:rPr>
      <w:sz w:val="20"/>
      <w:szCs w:val="20"/>
    </w:rPr>
  </w:style>
  <w:style w:type="character" w:customStyle="1" w:styleId="contentpasted0">
    <w:name w:val="contentpasted0"/>
    <w:basedOn w:val="DefaultParagraphFont"/>
    <w:rsid w:val="00737407"/>
  </w:style>
  <w:style w:type="paragraph" w:styleId="NoSpacing">
    <w:name w:val="No Spacing"/>
    <w:uiPriority w:val="1"/>
    <w:qFormat/>
    <w:rsid w:val="00737407"/>
    <w:pPr>
      <w:spacing w:after="0" w:line="240" w:lineRule="auto"/>
    </w:pPr>
  </w:style>
  <w:style w:type="table" w:styleId="GridTable2">
    <w:name w:val="Grid Table 2"/>
    <w:basedOn w:val="TableNormal"/>
    <w:uiPriority w:val="47"/>
    <w:rsid w:val="00626A3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20</Pages>
  <Words>3156</Words>
  <Characters>17993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MEIMS</dc:creator>
  <cp:keywords/>
  <dc:description/>
  <cp:lastModifiedBy>MEIMS </cp:lastModifiedBy>
  <cp:revision>13</cp:revision>
  <dcterms:created xsi:type="dcterms:W3CDTF">2025-01-16T12:28:00Z</dcterms:created>
  <dcterms:modified xsi:type="dcterms:W3CDTF">2025-03-24T12:53:00Z</dcterms:modified>
</cp:coreProperties>
</file>